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11340"/>
        <w:gridCol w:w="6047"/>
      </w:tblGrid>
      <w:tr w:rsidR="00526989" w14:paraId="5E44F60E" w14:textId="77777777" w:rsidTr="00526989">
        <w:tc>
          <w:tcPr>
            <w:tcW w:w="5949" w:type="dxa"/>
          </w:tcPr>
          <w:p w14:paraId="25CE3BA1" w14:textId="02AB87F1" w:rsidR="00526989" w:rsidRDefault="00526989" w:rsidP="006668BA">
            <w:pPr>
              <w:jc w:val="center"/>
              <w:rPr>
                <w:rFonts w:ascii="Times New Roman" w:hAnsi="Times New Roman" w:cs="Times New Roman"/>
                <w:b/>
                <w:bCs/>
              </w:rPr>
            </w:pPr>
            <w:r>
              <w:rPr>
                <w:rFonts w:ascii="Times New Roman" w:hAnsi="Times New Roman" w:cs="Times New Roman"/>
                <w:b/>
                <w:bCs/>
              </w:rPr>
              <w:br/>
            </w:r>
            <w:r>
              <w:rPr>
                <w:rFonts w:ascii="Times New Roman" w:hAnsi="Times New Roman" w:cs="Times New Roman"/>
                <w:b/>
                <w:bCs/>
              </w:rPr>
              <w:br/>
            </w:r>
            <w:r w:rsidRPr="007E535A">
              <w:rPr>
                <w:rFonts w:ascii="Times New Roman" w:hAnsi="Times New Roman" w:cs="Times New Roman"/>
                <w:noProof/>
              </w:rPr>
              <w:drawing>
                <wp:inline distT="0" distB="0" distL="0" distR="0" wp14:anchorId="3088169A" wp14:editId="6FD7D8AD">
                  <wp:extent cx="1623849" cy="1623849"/>
                  <wp:effectExtent l="0" t="0" r="1905" b="1905"/>
                  <wp:docPr id="1434021885" name="Picture 3" descr="A tree with green leaves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21885" name="Picture 3" descr="A tree with green leaves and black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2697" cy="1632697"/>
                          </a:xfrm>
                          <a:prstGeom prst="rect">
                            <a:avLst/>
                          </a:prstGeom>
                        </pic:spPr>
                      </pic:pic>
                    </a:graphicData>
                  </a:graphic>
                </wp:inline>
              </w:drawing>
            </w:r>
          </w:p>
        </w:tc>
        <w:tc>
          <w:tcPr>
            <w:tcW w:w="11340" w:type="dxa"/>
          </w:tcPr>
          <w:p w14:paraId="05F597DB" w14:textId="77777777" w:rsidR="00526989" w:rsidRPr="00526989" w:rsidRDefault="00526989" w:rsidP="00526989">
            <w:pPr>
              <w:jc w:val="center"/>
              <w:rPr>
                <w:rFonts w:ascii="Times New Roman" w:hAnsi="Times New Roman" w:cs="Times New Roman"/>
                <w:b/>
                <w:bCs/>
              </w:rPr>
            </w:pPr>
            <w:r w:rsidRPr="00526989">
              <w:rPr>
                <w:rFonts w:ascii="Times New Roman" w:hAnsi="Times New Roman" w:cs="Times New Roman"/>
                <w:b/>
                <w:bCs/>
              </w:rPr>
              <w:t>OPERATIONAL CAPACITY OF ONTARIO PROVINCIAL JAILS THAT REMAIN OPEN –</w:t>
            </w:r>
          </w:p>
          <w:p w14:paraId="39CF528C" w14:textId="77777777" w:rsidR="00526989" w:rsidRPr="00526989" w:rsidRDefault="00526989" w:rsidP="00526989">
            <w:pPr>
              <w:jc w:val="center"/>
              <w:rPr>
                <w:rFonts w:ascii="Times New Roman" w:hAnsi="Times New Roman" w:cs="Times New Roman"/>
                <w:b/>
                <w:bCs/>
              </w:rPr>
            </w:pPr>
            <w:r w:rsidRPr="00526989">
              <w:rPr>
                <w:rFonts w:ascii="Times New Roman" w:hAnsi="Times New Roman" w:cs="Times New Roman"/>
                <w:b/>
                <w:bCs/>
              </w:rPr>
              <w:t>WYNNE GOVERNMENT (April 2013 – June 2018) vs. FORD GOVERNMENT (June 2018 – present)</w:t>
            </w:r>
          </w:p>
          <w:p w14:paraId="619EA238" w14:textId="77777777" w:rsidR="00526989" w:rsidRPr="00526989" w:rsidRDefault="00526989" w:rsidP="00526989">
            <w:pPr>
              <w:rPr>
                <w:rFonts w:ascii="Times New Roman" w:hAnsi="Times New Roman" w:cs="Times New Roman"/>
                <w:b/>
                <w:bCs/>
              </w:rPr>
            </w:pPr>
          </w:p>
          <w:p w14:paraId="1DC224A0" w14:textId="77777777" w:rsidR="00526989" w:rsidRPr="00526989" w:rsidRDefault="00526989" w:rsidP="00526989">
            <w:pPr>
              <w:jc w:val="center"/>
              <w:rPr>
                <w:rFonts w:ascii="Times New Roman" w:hAnsi="Times New Roman" w:cs="Times New Roman"/>
                <w:u w:val="single"/>
              </w:rPr>
            </w:pPr>
            <w:r w:rsidRPr="00526989">
              <w:rPr>
                <w:rFonts w:ascii="Times New Roman" w:hAnsi="Times New Roman" w:cs="Times New Roman"/>
                <w:u w:val="single"/>
              </w:rPr>
              <w:t>Prepared by:</w:t>
            </w:r>
          </w:p>
          <w:p w14:paraId="3C03BF47" w14:textId="77777777" w:rsidR="00526989" w:rsidRPr="00526989" w:rsidRDefault="00526989" w:rsidP="00526989">
            <w:pPr>
              <w:jc w:val="center"/>
              <w:rPr>
                <w:rFonts w:ascii="Times New Roman" w:hAnsi="Times New Roman" w:cs="Times New Roman"/>
              </w:rPr>
            </w:pPr>
            <w:r w:rsidRPr="00526989">
              <w:rPr>
                <w:rFonts w:ascii="Times New Roman" w:hAnsi="Times New Roman" w:cs="Times New Roman"/>
              </w:rPr>
              <w:t>Mackenzie Plumb, ABD – PhD Candidate and Justin Piché, PhD – Full Professor</w:t>
            </w:r>
          </w:p>
          <w:p w14:paraId="76CDE6A0" w14:textId="77777777" w:rsidR="00526989" w:rsidRPr="00526989" w:rsidRDefault="00526989" w:rsidP="00526989">
            <w:pPr>
              <w:jc w:val="center"/>
              <w:rPr>
                <w:rFonts w:ascii="Times New Roman" w:hAnsi="Times New Roman" w:cs="Times New Roman"/>
              </w:rPr>
            </w:pPr>
            <w:r w:rsidRPr="00526989">
              <w:rPr>
                <w:rFonts w:ascii="Times New Roman" w:hAnsi="Times New Roman" w:cs="Times New Roman"/>
              </w:rPr>
              <w:t>Department of Criminology</w:t>
            </w:r>
          </w:p>
          <w:p w14:paraId="54156E2D" w14:textId="77777777" w:rsidR="00526989" w:rsidRPr="00526989" w:rsidRDefault="00526989" w:rsidP="00526989">
            <w:pPr>
              <w:jc w:val="center"/>
              <w:rPr>
                <w:rFonts w:ascii="Times New Roman" w:hAnsi="Times New Roman" w:cs="Times New Roman"/>
              </w:rPr>
            </w:pPr>
            <w:r w:rsidRPr="00526989">
              <w:rPr>
                <w:rFonts w:ascii="Times New Roman" w:hAnsi="Times New Roman" w:cs="Times New Roman"/>
              </w:rPr>
              <w:t>University of Ottawa</w:t>
            </w:r>
          </w:p>
          <w:p w14:paraId="55309D52" w14:textId="77777777" w:rsidR="00526989" w:rsidRPr="00526989" w:rsidRDefault="00526989" w:rsidP="00526989">
            <w:pPr>
              <w:jc w:val="center"/>
              <w:rPr>
                <w:rFonts w:ascii="Times New Roman" w:hAnsi="Times New Roman" w:cs="Times New Roman"/>
              </w:rPr>
            </w:pPr>
          </w:p>
          <w:p w14:paraId="45103EFC" w14:textId="77777777" w:rsidR="00526989" w:rsidRPr="00526989" w:rsidRDefault="00526989" w:rsidP="00526989">
            <w:pPr>
              <w:jc w:val="center"/>
              <w:rPr>
                <w:rFonts w:ascii="Times New Roman" w:hAnsi="Times New Roman" w:cs="Times New Roman"/>
                <w:u w:val="single"/>
              </w:rPr>
            </w:pPr>
            <w:r w:rsidRPr="00526989">
              <w:rPr>
                <w:rFonts w:ascii="Times New Roman" w:hAnsi="Times New Roman" w:cs="Times New Roman"/>
                <w:u w:val="single"/>
              </w:rPr>
              <w:t>Date Created | Last Updated:</w:t>
            </w:r>
          </w:p>
          <w:p w14:paraId="1B4D2E7A" w14:textId="77777777" w:rsidR="00526989" w:rsidRPr="00526989" w:rsidRDefault="00526989" w:rsidP="00526989">
            <w:pPr>
              <w:jc w:val="center"/>
              <w:rPr>
                <w:rFonts w:ascii="Times New Roman" w:hAnsi="Times New Roman" w:cs="Times New Roman"/>
              </w:rPr>
            </w:pPr>
            <w:r w:rsidRPr="00526989">
              <w:rPr>
                <w:rFonts w:ascii="Times New Roman" w:hAnsi="Times New Roman" w:cs="Times New Roman"/>
              </w:rPr>
              <w:t>17 December 2025</w:t>
            </w:r>
          </w:p>
          <w:p w14:paraId="7AFCCB7E" w14:textId="77777777" w:rsidR="00526989" w:rsidRPr="00526989" w:rsidRDefault="00526989" w:rsidP="00526989">
            <w:pPr>
              <w:jc w:val="center"/>
              <w:rPr>
                <w:rFonts w:ascii="Times New Roman" w:hAnsi="Times New Roman" w:cs="Times New Roman"/>
                <w:u w:val="single"/>
              </w:rPr>
            </w:pPr>
            <w:r w:rsidRPr="00526989">
              <w:rPr>
                <w:rFonts w:ascii="Times New Roman" w:hAnsi="Times New Roman" w:cs="Times New Roman"/>
              </w:rPr>
              <w:br/>
            </w:r>
            <w:r w:rsidRPr="00526989">
              <w:rPr>
                <w:rFonts w:ascii="Times New Roman" w:hAnsi="Times New Roman" w:cs="Times New Roman"/>
                <w:u w:val="single"/>
              </w:rPr>
              <w:t>Contact:</w:t>
            </w:r>
          </w:p>
          <w:p w14:paraId="4F17A46C" w14:textId="77777777" w:rsidR="00526989" w:rsidRPr="00526989" w:rsidRDefault="00526989" w:rsidP="00526989">
            <w:pPr>
              <w:jc w:val="center"/>
              <w:rPr>
                <w:rFonts w:ascii="Times New Roman" w:hAnsi="Times New Roman" w:cs="Times New Roman"/>
              </w:rPr>
            </w:pPr>
            <w:hyperlink r:id="rId8" w:history="1">
              <w:r w:rsidRPr="00526989">
                <w:rPr>
                  <w:rStyle w:val="Hyperlink"/>
                  <w:rFonts w:ascii="Times New Roman" w:hAnsi="Times New Roman" w:cs="Times New Roman"/>
                </w:rPr>
                <w:t>justin.piche@uottawa.ca</w:t>
              </w:r>
            </w:hyperlink>
            <w:r w:rsidRPr="00526989">
              <w:rPr>
                <w:rFonts w:ascii="Times New Roman" w:hAnsi="Times New Roman" w:cs="Times New Roman"/>
              </w:rPr>
              <w:t xml:space="preserve"> </w:t>
            </w:r>
          </w:p>
          <w:p w14:paraId="73D24595" w14:textId="77777777" w:rsidR="00526989" w:rsidRDefault="00526989" w:rsidP="006668BA">
            <w:pPr>
              <w:jc w:val="center"/>
              <w:rPr>
                <w:rFonts w:ascii="Times New Roman" w:hAnsi="Times New Roman" w:cs="Times New Roman"/>
                <w:b/>
                <w:bCs/>
              </w:rPr>
            </w:pPr>
          </w:p>
        </w:tc>
        <w:tc>
          <w:tcPr>
            <w:tcW w:w="6047" w:type="dxa"/>
          </w:tcPr>
          <w:p w14:paraId="1C598A56" w14:textId="7E742D56" w:rsidR="00526989" w:rsidRDefault="00526989" w:rsidP="006668BA">
            <w:pPr>
              <w:jc w:val="center"/>
              <w:rPr>
                <w:rFonts w:ascii="Times New Roman" w:hAnsi="Times New Roman" w:cs="Times New Roman"/>
                <w:b/>
                <w:bCs/>
              </w:rPr>
            </w:pPr>
          </w:p>
          <w:p w14:paraId="3218B572" w14:textId="6878D444" w:rsidR="00526989" w:rsidRDefault="00526989" w:rsidP="006668BA">
            <w:pPr>
              <w:jc w:val="center"/>
              <w:rPr>
                <w:rFonts w:ascii="Times New Roman" w:hAnsi="Times New Roman" w:cs="Times New Roman"/>
                <w:b/>
                <w:bCs/>
              </w:rPr>
            </w:pPr>
          </w:p>
          <w:p w14:paraId="175DA866" w14:textId="2D8528BE" w:rsidR="00526989" w:rsidRDefault="00526989" w:rsidP="006668BA">
            <w:pPr>
              <w:jc w:val="center"/>
              <w:rPr>
                <w:rFonts w:ascii="Times New Roman" w:hAnsi="Times New Roman" w:cs="Times New Roman"/>
                <w:b/>
                <w:bCs/>
              </w:rPr>
            </w:pPr>
          </w:p>
          <w:p w14:paraId="307CFDDE" w14:textId="77777777" w:rsidR="00526989" w:rsidRDefault="00526989" w:rsidP="006668BA">
            <w:pPr>
              <w:jc w:val="center"/>
              <w:rPr>
                <w:rFonts w:ascii="Times New Roman" w:hAnsi="Times New Roman" w:cs="Times New Roman"/>
                <w:b/>
                <w:bCs/>
              </w:rPr>
            </w:pPr>
          </w:p>
          <w:p w14:paraId="6AED69DF" w14:textId="77777777" w:rsidR="00526989" w:rsidRDefault="00526989" w:rsidP="006668BA">
            <w:pPr>
              <w:jc w:val="center"/>
              <w:rPr>
                <w:rFonts w:ascii="Times New Roman" w:hAnsi="Times New Roman" w:cs="Times New Roman"/>
                <w:b/>
                <w:bCs/>
              </w:rPr>
            </w:pPr>
          </w:p>
          <w:p w14:paraId="7F120E32" w14:textId="77777777" w:rsidR="00526989" w:rsidRPr="007E535A" w:rsidRDefault="00526989" w:rsidP="00526989">
            <w:pPr>
              <w:jc w:val="center"/>
              <w:rPr>
                <w:rFonts w:ascii="Times New Roman" w:hAnsi="Times New Roman" w:cs="Times New Roman"/>
              </w:rPr>
            </w:pPr>
            <w:r w:rsidRPr="007E535A">
              <w:rPr>
                <w:rFonts w:ascii="Times New Roman" w:hAnsi="Times New Roman" w:cs="Times New Roman"/>
                <w:noProof/>
              </w:rPr>
              <w:drawing>
                <wp:inline distT="0" distB="0" distL="0" distR="0" wp14:anchorId="04FF1BAA" wp14:editId="49D50AC5">
                  <wp:extent cx="1623848" cy="590491"/>
                  <wp:effectExtent l="0" t="0" r="1905" b="0"/>
                  <wp:docPr id="1760576009" name="Picture 2" descr="A red circ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576009" name="Picture 2" descr="A red circle with black text&#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1670908" cy="607604"/>
                          </a:xfrm>
                          <a:prstGeom prst="rect">
                            <a:avLst/>
                          </a:prstGeom>
                        </pic:spPr>
                      </pic:pic>
                    </a:graphicData>
                  </a:graphic>
                </wp:inline>
              </w:drawing>
            </w:r>
          </w:p>
          <w:p w14:paraId="72B781E5" w14:textId="77777777" w:rsidR="00526989" w:rsidRPr="00731502" w:rsidRDefault="00526989" w:rsidP="00526989">
            <w:pPr>
              <w:jc w:val="center"/>
              <w:rPr>
                <w:rFonts w:ascii="Times New Roman" w:hAnsi="Times New Roman" w:cs="Times New Roman"/>
                <w:b/>
                <w:bCs/>
                <w:color w:val="B20001"/>
                <w:sz w:val="20"/>
                <w:szCs w:val="20"/>
              </w:rPr>
            </w:pPr>
            <w:r w:rsidRPr="00731502">
              <w:rPr>
                <w:rFonts w:ascii="Times New Roman" w:hAnsi="Times New Roman" w:cs="Times New Roman"/>
                <w:b/>
                <w:bCs/>
                <w:color w:val="B20001"/>
                <w:sz w:val="20"/>
                <w:szCs w:val="20"/>
              </w:rPr>
              <w:t>No Ontario Prison Expansion</w:t>
            </w:r>
          </w:p>
          <w:p w14:paraId="64C46AE0" w14:textId="78F59C18" w:rsidR="00526989" w:rsidRDefault="00526989" w:rsidP="006668BA">
            <w:pPr>
              <w:jc w:val="center"/>
              <w:rPr>
                <w:rFonts w:ascii="Times New Roman" w:hAnsi="Times New Roman" w:cs="Times New Roman"/>
                <w:b/>
                <w:bCs/>
              </w:rPr>
            </w:pPr>
          </w:p>
        </w:tc>
      </w:tr>
    </w:tbl>
    <w:p w14:paraId="62523F6E" w14:textId="77777777" w:rsidR="00470FF3" w:rsidRPr="00526989" w:rsidRDefault="00470FF3" w:rsidP="009D5675">
      <w:pPr>
        <w:pBdr>
          <w:bottom w:val="single" w:sz="6" w:space="1" w:color="auto"/>
        </w:pBdr>
        <w:spacing w:after="0" w:line="240" w:lineRule="auto"/>
        <w:rPr>
          <w:rFonts w:ascii="Times New Roman" w:hAnsi="Times New Roman" w:cs="Times New Roman"/>
          <w:b/>
          <w:bCs/>
        </w:rPr>
      </w:pPr>
    </w:p>
    <w:p w14:paraId="2F5AF161" w14:textId="77777777" w:rsidR="00470FF3" w:rsidRPr="00526989" w:rsidRDefault="00470FF3" w:rsidP="009D5675">
      <w:pPr>
        <w:spacing w:after="0" w:line="240" w:lineRule="auto"/>
        <w:rPr>
          <w:rFonts w:ascii="Times New Roman" w:hAnsi="Times New Roman" w:cs="Times New Roman"/>
        </w:rPr>
      </w:pPr>
    </w:p>
    <w:p w14:paraId="2FEFE684" w14:textId="070551FA" w:rsidR="002B6324" w:rsidRPr="00526989" w:rsidRDefault="006668BA" w:rsidP="009D5675">
      <w:pPr>
        <w:spacing w:after="0" w:line="240" w:lineRule="auto"/>
        <w:rPr>
          <w:rFonts w:ascii="Times New Roman" w:hAnsi="Times New Roman" w:cs="Times New Roman"/>
          <w:b/>
          <w:bCs/>
        </w:rPr>
      </w:pPr>
      <w:r w:rsidRPr="00526989">
        <w:rPr>
          <w:rFonts w:ascii="Times New Roman" w:hAnsi="Times New Roman" w:cs="Times New Roman"/>
          <w:b/>
          <w:bCs/>
        </w:rPr>
        <w:t>Overview of Key Trends</w:t>
      </w:r>
    </w:p>
    <w:p w14:paraId="0C036FE8" w14:textId="79AE9B15" w:rsidR="002B6324" w:rsidRPr="00526989" w:rsidRDefault="002B6324" w:rsidP="00286C49">
      <w:pPr>
        <w:pStyle w:val="ListParagraph"/>
        <w:numPr>
          <w:ilvl w:val="0"/>
          <w:numId w:val="1"/>
        </w:numPr>
        <w:spacing w:after="0" w:line="240" w:lineRule="auto"/>
        <w:jc w:val="both"/>
        <w:rPr>
          <w:rFonts w:ascii="Times New Roman" w:hAnsi="Times New Roman" w:cs="Times New Roman"/>
        </w:rPr>
      </w:pPr>
      <w:r w:rsidRPr="00526989">
        <w:rPr>
          <w:rFonts w:ascii="Times New Roman" w:hAnsi="Times New Roman" w:cs="Times New Roman"/>
        </w:rPr>
        <w:t xml:space="preserve">When the Ford government assumed office in June 2018, the then Ministry of Community Safety and Correctional Services (now the Ministry of the Solicitor General) had 26 </w:t>
      </w:r>
      <w:r w:rsidR="001E2492" w:rsidRPr="00526989">
        <w:rPr>
          <w:rFonts w:ascii="Times New Roman" w:hAnsi="Times New Roman" w:cs="Times New Roman"/>
        </w:rPr>
        <w:t>provincial jails</w:t>
      </w:r>
      <w:r w:rsidRPr="00526989">
        <w:rPr>
          <w:rFonts w:ascii="Times New Roman" w:hAnsi="Times New Roman" w:cs="Times New Roman"/>
        </w:rPr>
        <w:t xml:space="preserve"> open with a total of 9,792 beds.</w:t>
      </w:r>
    </w:p>
    <w:p w14:paraId="48FBDE32" w14:textId="739FCF90" w:rsidR="002B6324" w:rsidRPr="00526989" w:rsidRDefault="002B6324" w:rsidP="00286C49">
      <w:pPr>
        <w:pStyle w:val="ListParagraph"/>
        <w:numPr>
          <w:ilvl w:val="0"/>
          <w:numId w:val="1"/>
        </w:numPr>
        <w:spacing w:after="0" w:line="240" w:lineRule="auto"/>
        <w:jc w:val="both"/>
        <w:rPr>
          <w:rFonts w:ascii="Times New Roman" w:hAnsi="Times New Roman" w:cs="Times New Roman"/>
        </w:rPr>
      </w:pPr>
      <w:r w:rsidRPr="00526989">
        <w:rPr>
          <w:rFonts w:ascii="Times New Roman" w:hAnsi="Times New Roman" w:cs="Times New Roman"/>
        </w:rPr>
        <w:t>As of</w:t>
      </w:r>
      <w:r w:rsidR="00876838" w:rsidRPr="00526989">
        <w:rPr>
          <w:rFonts w:ascii="Times New Roman" w:hAnsi="Times New Roman" w:cs="Times New Roman"/>
        </w:rPr>
        <w:t xml:space="preserve"> June </w:t>
      </w:r>
      <w:r w:rsidRPr="00526989">
        <w:rPr>
          <w:rFonts w:ascii="Times New Roman" w:hAnsi="Times New Roman" w:cs="Times New Roman"/>
        </w:rPr>
        <w:t>2025, the Ministry of the Solicitor General ha</w:t>
      </w:r>
      <w:r w:rsidR="00020F43" w:rsidRPr="00526989">
        <w:rPr>
          <w:rFonts w:ascii="Times New Roman" w:hAnsi="Times New Roman" w:cs="Times New Roman"/>
        </w:rPr>
        <w:t>d</w:t>
      </w:r>
      <w:r w:rsidRPr="00526989">
        <w:rPr>
          <w:rFonts w:ascii="Times New Roman" w:hAnsi="Times New Roman" w:cs="Times New Roman"/>
        </w:rPr>
        <w:t xml:space="preserve"> 25 </w:t>
      </w:r>
      <w:r w:rsidR="001E2492" w:rsidRPr="00526989">
        <w:rPr>
          <w:rFonts w:ascii="Times New Roman" w:hAnsi="Times New Roman" w:cs="Times New Roman"/>
        </w:rPr>
        <w:t xml:space="preserve">provincial jails </w:t>
      </w:r>
      <w:r w:rsidRPr="00526989">
        <w:rPr>
          <w:rFonts w:ascii="Times New Roman" w:hAnsi="Times New Roman" w:cs="Times New Roman"/>
        </w:rPr>
        <w:t>open with a total 8</w:t>
      </w:r>
      <w:r w:rsidR="00876838" w:rsidRPr="00526989">
        <w:rPr>
          <w:rFonts w:ascii="Times New Roman" w:hAnsi="Times New Roman" w:cs="Times New Roman"/>
        </w:rPr>
        <w:t>,578</w:t>
      </w:r>
      <w:r w:rsidRPr="00526989">
        <w:rPr>
          <w:rFonts w:ascii="Times New Roman" w:hAnsi="Times New Roman" w:cs="Times New Roman"/>
        </w:rPr>
        <w:t xml:space="preserve"> bed</w:t>
      </w:r>
      <w:r w:rsidR="00876838" w:rsidRPr="00526989">
        <w:rPr>
          <w:rFonts w:ascii="Times New Roman" w:hAnsi="Times New Roman" w:cs="Times New Roman"/>
        </w:rPr>
        <w:t>s.</w:t>
      </w:r>
      <w:r w:rsidR="00286C49" w:rsidRPr="00526989">
        <w:rPr>
          <w:rFonts w:ascii="Times New Roman" w:hAnsi="Times New Roman" w:cs="Times New Roman"/>
        </w:rPr>
        <w:t xml:space="preserve"> A twenty-sixth site, the Toronto Intermittent Centre, was closed in 2021 and, as of June 2024, has been in the process of being retrofitted and will reopen in 2026. 320 beds will be added to </w:t>
      </w:r>
      <w:r w:rsidR="001E2492" w:rsidRPr="00526989">
        <w:rPr>
          <w:rFonts w:ascii="Times New Roman" w:hAnsi="Times New Roman" w:cs="Times New Roman"/>
        </w:rPr>
        <w:t xml:space="preserve">the </w:t>
      </w:r>
      <w:r w:rsidR="00286C49" w:rsidRPr="00526989">
        <w:rPr>
          <w:rFonts w:ascii="Times New Roman" w:hAnsi="Times New Roman" w:cs="Times New Roman"/>
        </w:rPr>
        <w:t xml:space="preserve">total provincial </w:t>
      </w:r>
      <w:r w:rsidR="001E2492" w:rsidRPr="00526989">
        <w:rPr>
          <w:rFonts w:ascii="Times New Roman" w:hAnsi="Times New Roman" w:cs="Times New Roman"/>
        </w:rPr>
        <w:t xml:space="preserve">jail </w:t>
      </w:r>
      <w:r w:rsidR="00286C49" w:rsidRPr="00526989">
        <w:rPr>
          <w:rFonts w:ascii="Times New Roman" w:hAnsi="Times New Roman" w:cs="Times New Roman"/>
        </w:rPr>
        <w:t>capacity at that time, representing a 30-bed capacity increase over the total in April 2013.</w:t>
      </w:r>
    </w:p>
    <w:p w14:paraId="21063C6A" w14:textId="0F08ADA3" w:rsidR="00A1407F" w:rsidRPr="00526989" w:rsidRDefault="00286C49" w:rsidP="00286C49">
      <w:pPr>
        <w:pStyle w:val="ListParagraph"/>
        <w:numPr>
          <w:ilvl w:val="0"/>
          <w:numId w:val="1"/>
        </w:numPr>
        <w:spacing w:after="0" w:line="240" w:lineRule="auto"/>
        <w:jc w:val="both"/>
        <w:rPr>
          <w:rFonts w:ascii="Times New Roman" w:hAnsi="Times New Roman" w:cs="Times New Roman"/>
        </w:rPr>
      </w:pPr>
      <w:r w:rsidRPr="00526989">
        <w:rPr>
          <w:rFonts w:ascii="Times New Roman" w:hAnsi="Times New Roman" w:cs="Times New Roman"/>
        </w:rPr>
        <w:t>As of June 2025, o</w:t>
      </w:r>
      <w:r w:rsidR="00A1407F" w:rsidRPr="00526989">
        <w:rPr>
          <w:rFonts w:ascii="Times New Roman" w:hAnsi="Times New Roman" w:cs="Times New Roman"/>
        </w:rPr>
        <w:t xml:space="preserve">perational capacity decreased </w:t>
      </w:r>
      <w:r w:rsidRPr="00526989">
        <w:rPr>
          <w:rFonts w:ascii="Times New Roman" w:hAnsi="Times New Roman" w:cs="Times New Roman"/>
        </w:rPr>
        <w:t>by 1,357 beds across</w:t>
      </w:r>
      <w:r w:rsidR="00A1407F" w:rsidRPr="00526989">
        <w:rPr>
          <w:rFonts w:ascii="Times New Roman" w:hAnsi="Times New Roman" w:cs="Times New Roman"/>
        </w:rPr>
        <w:t xml:space="preserve"> 1</w:t>
      </w:r>
      <w:r w:rsidRPr="00526989">
        <w:rPr>
          <w:rFonts w:ascii="Times New Roman" w:hAnsi="Times New Roman" w:cs="Times New Roman"/>
        </w:rPr>
        <w:t>6</w:t>
      </w:r>
      <w:r w:rsidR="00A1407F" w:rsidRPr="00526989">
        <w:rPr>
          <w:rFonts w:ascii="Times New Roman" w:hAnsi="Times New Roman" w:cs="Times New Roman"/>
        </w:rPr>
        <w:t xml:space="preserve"> </w:t>
      </w:r>
      <w:r w:rsidR="001E2492" w:rsidRPr="00526989">
        <w:rPr>
          <w:rFonts w:ascii="Times New Roman" w:hAnsi="Times New Roman" w:cs="Times New Roman"/>
        </w:rPr>
        <w:t xml:space="preserve">provincial jails </w:t>
      </w:r>
      <w:r w:rsidR="00A1407F" w:rsidRPr="00526989">
        <w:rPr>
          <w:rFonts w:ascii="Times New Roman" w:hAnsi="Times New Roman" w:cs="Times New Roman"/>
        </w:rPr>
        <w:t xml:space="preserve">operated by the Ministry of the Solicitor General </w:t>
      </w:r>
      <w:r w:rsidR="00020F43" w:rsidRPr="00526989">
        <w:rPr>
          <w:rFonts w:ascii="Times New Roman" w:hAnsi="Times New Roman" w:cs="Times New Roman"/>
        </w:rPr>
        <w:t>since the Ford government assumed office in June 2018.</w:t>
      </w:r>
      <w:r w:rsidRPr="00526989">
        <w:rPr>
          <w:rFonts w:ascii="Times New Roman" w:hAnsi="Times New Roman" w:cs="Times New Roman"/>
        </w:rPr>
        <w:t xml:space="preserve"> </w:t>
      </w:r>
    </w:p>
    <w:p w14:paraId="518AAEF7" w14:textId="583D1416" w:rsidR="00A1407F" w:rsidRPr="00526989" w:rsidRDefault="00286C49" w:rsidP="00286C49">
      <w:pPr>
        <w:pStyle w:val="ListParagraph"/>
        <w:numPr>
          <w:ilvl w:val="0"/>
          <w:numId w:val="1"/>
        </w:numPr>
        <w:spacing w:after="0" w:line="240" w:lineRule="auto"/>
        <w:jc w:val="both"/>
        <w:rPr>
          <w:rFonts w:ascii="Times New Roman" w:hAnsi="Times New Roman" w:cs="Times New Roman"/>
        </w:rPr>
      </w:pPr>
      <w:r w:rsidRPr="00526989">
        <w:rPr>
          <w:rFonts w:ascii="Times New Roman" w:hAnsi="Times New Roman" w:cs="Times New Roman"/>
        </w:rPr>
        <w:t>As of June 2025, o</w:t>
      </w:r>
      <w:r w:rsidR="00A1407F" w:rsidRPr="00526989">
        <w:rPr>
          <w:rFonts w:ascii="Times New Roman" w:hAnsi="Times New Roman" w:cs="Times New Roman"/>
        </w:rPr>
        <w:t xml:space="preserve">perational capacity remained the same </w:t>
      </w:r>
      <w:r w:rsidRPr="00526989">
        <w:rPr>
          <w:rFonts w:ascii="Times New Roman" w:hAnsi="Times New Roman" w:cs="Times New Roman"/>
        </w:rPr>
        <w:t>across</w:t>
      </w:r>
      <w:r w:rsidR="00876838" w:rsidRPr="00526989">
        <w:rPr>
          <w:rFonts w:ascii="Times New Roman" w:hAnsi="Times New Roman" w:cs="Times New Roman"/>
        </w:rPr>
        <w:t xml:space="preserve"> 5 </w:t>
      </w:r>
      <w:r w:rsidR="001E2492" w:rsidRPr="00526989">
        <w:rPr>
          <w:rFonts w:ascii="Times New Roman" w:hAnsi="Times New Roman" w:cs="Times New Roman"/>
        </w:rPr>
        <w:t>provincial jails</w:t>
      </w:r>
      <w:r w:rsidR="00A1407F" w:rsidRPr="00526989">
        <w:rPr>
          <w:rFonts w:ascii="Times New Roman" w:hAnsi="Times New Roman" w:cs="Times New Roman"/>
        </w:rPr>
        <w:t xml:space="preserve"> operated by the Ministry of the Solicitor </w:t>
      </w:r>
      <w:r w:rsidR="00876838" w:rsidRPr="00526989">
        <w:rPr>
          <w:rFonts w:ascii="Times New Roman" w:hAnsi="Times New Roman" w:cs="Times New Roman"/>
        </w:rPr>
        <w:t>General</w:t>
      </w:r>
      <w:r w:rsidR="00020F43" w:rsidRPr="00526989">
        <w:rPr>
          <w:rFonts w:ascii="Times New Roman" w:hAnsi="Times New Roman" w:cs="Times New Roman"/>
        </w:rPr>
        <w:t xml:space="preserve"> since the Ford government assumed office in June 2018.</w:t>
      </w:r>
    </w:p>
    <w:p w14:paraId="0FFE23F2" w14:textId="0150A7FB" w:rsidR="00A1407F" w:rsidRPr="00526989" w:rsidRDefault="00286C49" w:rsidP="00286C49">
      <w:pPr>
        <w:pStyle w:val="ListParagraph"/>
        <w:numPr>
          <w:ilvl w:val="0"/>
          <w:numId w:val="1"/>
        </w:numPr>
        <w:spacing w:after="0" w:line="240" w:lineRule="auto"/>
        <w:jc w:val="both"/>
        <w:rPr>
          <w:rFonts w:ascii="Times New Roman" w:hAnsi="Times New Roman" w:cs="Times New Roman"/>
        </w:rPr>
      </w:pPr>
      <w:r w:rsidRPr="00526989">
        <w:rPr>
          <w:rFonts w:ascii="Times New Roman" w:hAnsi="Times New Roman" w:cs="Times New Roman"/>
        </w:rPr>
        <w:t>As of June 2025, o</w:t>
      </w:r>
      <w:r w:rsidR="00A1407F" w:rsidRPr="00526989">
        <w:rPr>
          <w:rFonts w:ascii="Times New Roman" w:hAnsi="Times New Roman" w:cs="Times New Roman"/>
        </w:rPr>
        <w:t xml:space="preserve">perational capacity increased </w:t>
      </w:r>
      <w:r w:rsidRPr="00526989">
        <w:rPr>
          <w:rFonts w:ascii="Times New Roman" w:hAnsi="Times New Roman" w:cs="Times New Roman"/>
        </w:rPr>
        <w:t>by 143 across</w:t>
      </w:r>
      <w:r w:rsidR="00A1407F" w:rsidRPr="00526989">
        <w:rPr>
          <w:rFonts w:ascii="Times New Roman" w:hAnsi="Times New Roman" w:cs="Times New Roman"/>
        </w:rPr>
        <w:t xml:space="preserve"> </w:t>
      </w:r>
      <w:r w:rsidR="00876838" w:rsidRPr="00526989">
        <w:rPr>
          <w:rFonts w:ascii="Times New Roman" w:hAnsi="Times New Roman" w:cs="Times New Roman"/>
        </w:rPr>
        <w:t>4</w:t>
      </w:r>
      <w:r w:rsidR="00A1407F" w:rsidRPr="00526989">
        <w:rPr>
          <w:rFonts w:ascii="Times New Roman" w:hAnsi="Times New Roman" w:cs="Times New Roman"/>
        </w:rPr>
        <w:t xml:space="preserve"> </w:t>
      </w:r>
      <w:r w:rsidR="001E2492" w:rsidRPr="00526989">
        <w:rPr>
          <w:rFonts w:ascii="Times New Roman" w:hAnsi="Times New Roman" w:cs="Times New Roman"/>
        </w:rPr>
        <w:t>provincial jails</w:t>
      </w:r>
      <w:r w:rsidR="00A1407F" w:rsidRPr="00526989">
        <w:rPr>
          <w:rFonts w:ascii="Times New Roman" w:hAnsi="Times New Roman" w:cs="Times New Roman"/>
        </w:rPr>
        <w:t xml:space="preserve"> operated by the Ministry of the Solicitor General</w:t>
      </w:r>
      <w:r w:rsidR="001E2492" w:rsidRPr="00526989">
        <w:rPr>
          <w:rFonts w:ascii="Times New Roman" w:hAnsi="Times New Roman" w:cs="Times New Roman"/>
        </w:rPr>
        <w:t xml:space="preserve"> s</w:t>
      </w:r>
      <w:r w:rsidR="00020F43" w:rsidRPr="00526989">
        <w:rPr>
          <w:rFonts w:ascii="Times New Roman" w:hAnsi="Times New Roman" w:cs="Times New Roman"/>
        </w:rPr>
        <w:t xml:space="preserve">ince the Ford government assumed office in June 2018 </w:t>
      </w:r>
      <w:r w:rsidR="00A1407F" w:rsidRPr="00526989">
        <w:rPr>
          <w:rFonts w:ascii="Times New Roman" w:hAnsi="Times New Roman" w:cs="Times New Roman"/>
        </w:rPr>
        <w:t xml:space="preserve">(the operational capacity increases to the Kenora Jail and Thunder Bay Correctional Centre are the result of the addition of new units in 2022, while it is unclear what the operational capacity increase to the Central East Correctional Centre </w:t>
      </w:r>
      <w:r w:rsidR="00020F43" w:rsidRPr="00526989">
        <w:rPr>
          <w:rFonts w:ascii="Times New Roman" w:hAnsi="Times New Roman" w:cs="Times New Roman"/>
        </w:rPr>
        <w:t>and the Ontario Correctional Institute are</w:t>
      </w:r>
      <w:r w:rsidR="00A1407F" w:rsidRPr="00526989">
        <w:rPr>
          <w:rFonts w:ascii="Times New Roman" w:hAnsi="Times New Roman" w:cs="Times New Roman"/>
        </w:rPr>
        <w:t xml:space="preserve"> associated with)</w:t>
      </w:r>
      <w:r w:rsidR="00020F43" w:rsidRPr="00526989">
        <w:rPr>
          <w:rFonts w:ascii="Times New Roman" w:hAnsi="Times New Roman" w:cs="Times New Roman"/>
        </w:rPr>
        <w:t>.</w:t>
      </w:r>
      <w:r w:rsidR="00A1407F" w:rsidRPr="00526989">
        <w:rPr>
          <w:rFonts w:ascii="Times New Roman" w:hAnsi="Times New Roman" w:cs="Times New Roman"/>
        </w:rPr>
        <w:t xml:space="preserve"> </w:t>
      </w:r>
    </w:p>
    <w:p w14:paraId="29C357C4" w14:textId="0E24C9EE" w:rsidR="008309B3" w:rsidRPr="00526989" w:rsidRDefault="008309B3" w:rsidP="00286C49">
      <w:pPr>
        <w:pStyle w:val="ListParagraph"/>
        <w:numPr>
          <w:ilvl w:val="0"/>
          <w:numId w:val="1"/>
        </w:numPr>
        <w:spacing w:after="0" w:line="240" w:lineRule="auto"/>
        <w:jc w:val="both"/>
        <w:rPr>
          <w:rFonts w:ascii="Times New Roman" w:hAnsi="Times New Roman" w:cs="Times New Roman"/>
        </w:rPr>
      </w:pPr>
      <w:r w:rsidRPr="00526989">
        <w:rPr>
          <w:rFonts w:ascii="Times New Roman" w:hAnsi="Times New Roman" w:cs="Times New Roman"/>
        </w:rPr>
        <w:t xml:space="preserve">The net capacity change </w:t>
      </w:r>
      <w:r w:rsidR="00286C49" w:rsidRPr="00526989">
        <w:rPr>
          <w:rFonts w:ascii="Times New Roman" w:hAnsi="Times New Roman" w:cs="Times New Roman"/>
        </w:rPr>
        <w:t>from the time the Wynne government left office in June 2018</w:t>
      </w:r>
      <w:r w:rsidRPr="00526989">
        <w:rPr>
          <w:rFonts w:ascii="Times New Roman" w:hAnsi="Times New Roman" w:cs="Times New Roman"/>
        </w:rPr>
        <w:t xml:space="preserve"> (9,792 beds) versus </w:t>
      </w:r>
      <w:r w:rsidR="00286C49" w:rsidRPr="00526989">
        <w:rPr>
          <w:rFonts w:ascii="Times New Roman" w:hAnsi="Times New Roman" w:cs="Times New Roman"/>
        </w:rPr>
        <w:t>June 2025 under the Ford government</w:t>
      </w:r>
      <w:r w:rsidRPr="00526989">
        <w:rPr>
          <w:rFonts w:ascii="Times New Roman" w:hAnsi="Times New Roman" w:cs="Times New Roman"/>
        </w:rPr>
        <w:t xml:space="preserve"> (8,5</w:t>
      </w:r>
      <w:r w:rsidR="00876838" w:rsidRPr="00526989">
        <w:rPr>
          <w:rFonts w:ascii="Times New Roman" w:hAnsi="Times New Roman" w:cs="Times New Roman"/>
        </w:rPr>
        <w:t>78</w:t>
      </w:r>
      <w:r w:rsidRPr="00526989">
        <w:rPr>
          <w:rFonts w:ascii="Times New Roman" w:hAnsi="Times New Roman" w:cs="Times New Roman"/>
        </w:rPr>
        <w:t xml:space="preserve"> beds) </w:t>
      </w:r>
      <w:r w:rsidR="00286C49" w:rsidRPr="00526989">
        <w:rPr>
          <w:rFonts w:ascii="Times New Roman" w:hAnsi="Times New Roman" w:cs="Times New Roman"/>
        </w:rPr>
        <w:t>was</w:t>
      </w:r>
      <w:r w:rsidRPr="00526989">
        <w:rPr>
          <w:rFonts w:ascii="Times New Roman" w:hAnsi="Times New Roman" w:cs="Times New Roman"/>
        </w:rPr>
        <w:t xml:space="preserve"> -1,2</w:t>
      </w:r>
      <w:r w:rsidR="00876838" w:rsidRPr="00526989">
        <w:rPr>
          <w:rFonts w:ascii="Times New Roman" w:hAnsi="Times New Roman" w:cs="Times New Roman"/>
        </w:rPr>
        <w:t>14</w:t>
      </w:r>
      <w:r w:rsidR="00286C49" w:rsidRPr="00526989">
        <w:rPr>
          <w:rFonts w:ascii="Times New Roman" w:hAnsi="Times New Roman" w:cs="Times New Roman"/>
        </w:rPr>
        <w:t xml:space="preserve"> beds</w:t>
      </w:r>
      <w:r w:rsidR="001E2492" w:rsidRPr="00526989">
        <w:rPr>
          <w:rFonts w:ascii="Times New Roman" w:hAnsi="Times New Roman" w:cs="Times New Roman"/>
        </w:rPr>
        <w:t>. This</w:t>
      </w:r>
      <w:r w:rsidR="00D3072E" w:rsidRPr="00526989">
        <w:rPr>
          <w:rFonts w:ascii="Times New Roman" w:hAnsi="Times New Roman" w:cs="Times New Roman"/>
        </w:rPr>
        <w:t xml:space="preserve"> represents an average annual loss of </w:t>
      </w:r>
      <w:r w:rsidR="001E2492" w:rsidRPr="00526989">
        <w:rPr>
          <w:rFonts w:ascii="Times New Roman" w:hAnsi="Times New Roman" w:cs="Times New Roman"/>
        </w:rPr>
        <w:t xml:space="preserve">provincial </w:t>
      </w:r>
      <w:r w:rsidR="00D3072E" w:rsidRPr="00526989">
        <w:rPr>
          <w:rFonts w:ascii="Times New Roman" w:hAnsi="Times New Roman" w:cs="Times New Roman"/>
        </w:rPr>
        <w:t xml:space="preserve">jail beds of </w:t>
      </w:r>
      <w:r w:rsidR="00526989">
        <w:rPr>
          <w:rFonts w:ascii="Times New Roman" w:hAnsi="Times New Roman" w:cs="Times New Roman"/>
        </w:rPr>
        <w:t>approximately</w:t>
      </w:r>
      <w:r w:rsidR="00D3072E" w:rsidRPr="00526989">
        <w:rPr>
          <w:rFonts w:ascii="Times New Roman" w:hAnsi="Times New Roman" w:cs="Times New Roman"/>
        </w:rPr>
        <w:t xml:space="preserve"> 173.5 beds per year over the past 7 years</w:t>
      </w:r>
      <w:r w:rsidR="001E2492" w:rsidRPr="00526989">
        <w:rPr>
          <w:rFonts w:ascii="Times New Roman" w:hAnsi="Times New Roman" w:cs="Times New Roman"/>
        </w:rPr>
        <w:t xml:space="preserve"> </w:t>
      </w:r>
      <w:r w:rsidR="001E2492" w:rsidRPr="00526989">
        <w:rPr>
          <w:rFonts w:ascii="Times New Roman" w:hAnsi="Times New Roman" w:cs="Times New Roman"/>
        </w:rPr>
        <w:t>under the Ford government</w:t>
      </w:r>
      <w:r w:rsidR="00D3072E" w:rsidRPr="00526989">
        <w:rPr>
          <w:rFonts w:ascii="Times New Roman" w:hAnsi="Times New Roman" w:cs="Times New Roman"/>
        </w:rPr>
        <w:t>.</w:t>
      </w:r>
    </w:p>
    <w:p w14:paraId="3B0DFD01" w14:textId="77777777" w:rsidR="002B6324" w:rsidRPr="00526989" w:rsidRDefault="002B6324" w:rsidP="009D5675">
      <w:pPr>
        <w:spacing w:after="0" w:line="240" w:lineRule="auto"/>
        <w:rPr>
          <w:rFonts w:ascii="Times New Roman" w:hAnsi="Times New Roman" w:cs="Times New Roman"/>
        </w:rPr>
      </w:pPr>
    </w:p>
    <w:tbl>
      <w:tblPr>
        <w:tblStyle w:val="TableGrid"/>
        <w:tblW w:w="0" w:type="auto"/>
        <w:tblLook w:val="04A0" w:firstRow="1" w:lastRow="0" w:firstColumn="1" w:lastColumn="0" w:noHBand="0" w:noVBand="1"/>
      </w:tblPr>
      <w:tblGrid>
        <w:gridCol w:w="4121"/>
        <w:gridCol w:w="2537"/>
        <w:gridCol w:w="2693"/>
        <w:gridCol w:w="2693"/>
        <w:gridCol w:w="2410"/>
        <w:gridCol w:w="8882"/>
      </w:tblGrid>
      <w:tr w:rsidR="00EF7BAD" w:rsidRPr="00526989" w14:paraId="6E4DB573" w14:textId="77777777" w:rsidTr="00D64137">
        <w:tc>
          <w:tcPr>
            <w:tcW w:w="4121" w:type="dxa"/>
            <w:shd w:val="clear" w:color="auto" w:fill="D9D9D9" w:themeFill="background1" w:themeFillShade="D9"/>
          </w:tcPr>
          <w:p w14:paraId="3774C2A5" w14:textId="77777777" w:rsidR="001B2EB8" w:rsidRPr="00526989" w:rsidRDefault="001B2EB8" w:rsidP="009D5675">
            <w:pPr>
              <w:jc w:val="center"/>
              <w:rPr>
                <w:rFonts w:ascii="Times New Roman" w:hAnsi="Times New Roman" w:cs="Times New Roman"/>
                <w:b/>
                <w:bCs/>
              </w:rPr>
            </w:pPr>
          </w:p>
          <w:p w14:paraId="55185E48" w14:textId="1D7548C0" w:rsidR="00EF7BAD" w:rsidRPr="00526989" w:rsidRDefault="00EF7BAD" w:rsidP="009D5675">
            <w:pPr>
              <w:jc w:val="center"/>
              <w:rPr>
                <w:rFonts w:ascii="Times New Roman" w:hAnsi="Times New Roman" w:cs="Times New Roman"/>
                <w:b/>
                <w:bCs/>
              </w:rPr>
            </w:pPr>
            <w:r w:rsidRPr="00526989">
              <w:rPr>
                <w:rFonts w:ascii="Times New Roman" w:hAnsi="Times New Roman" w:cs="Times New Roman"/>
                <w:b/>
                <w:bCs/>
              </w:rPr>
              <w:t>Site</w:t>
            </w:r>
          </w:p>
        </w:tc>
        <w:tc>
          <w:tcPr>
            <w:tcW w:w="2537" w:type="dxa"/>
            <w:shd w:val="clear" w:color="auto" w:fill="D9D9D9" w:themeFill="background1" w:themeFillShade="D9"/>
          </w:tcPr>
          <w:p w14:paraId="066170A7" w14:textId="77777777" w:rsidR="001B2EB8" w:rsidRPr="00526989" w:rsidRDefault="001B2EB8" w:rsidP="009D5675">
            <w:pPr>
              <w:jc w:val="center"/>
              <w:rPr>
                <w:rFonts w:ascii="Times New Roman" w:hAnsi="Times New Roman" w:cs="Times New Roman"/>
                <w:b/>
                <w:bCs/>
              </w:rPr>
            </w:pPr>
          </w:p>
          <w:p w14:paraId="280BF83F" w14:textId="155C0611" w:rsidR="002B6324" w:rsidRPr="00526989" w:rsidRDefault="002B6324" w:rsidP="009D5675">
            <w:pPr>
              <w:jc w:val="center"/>
              <w:rPr>
                <w:rFonts w:ascii="Times New Roman" w:hAnsi="Times New Roman" w:cs="Times New Roman"/>
                <w:b/>
                <w:bCs/>
              </w:rPr>
            </w:pPr>
            <w:r w:rsidRPr="00526989">
              <w:rPr>
                <w:rFonts w:ascii="Times New Roman" w:hAnsi="Times New Roman" w:cs="Times New Roman"/>
                <w:b/>
                <w:bCs/>
              </w:rPr>
              <w:t xml:space="preserve">Operational </w:t>
            </w:r>
            <w:r w:rsidR="00EF7BAD" w:rsidRPr="00526989">
              <w:rPr>
                <w:rFonts w:ascii="Times New Roman" w:hAnsi="Times New Roman" w:cs="Times New Roman"/>
                <w:b/>
                <w:bCs/>
              </w:rPr>
              <w:t xml:space="preserve">Capacity </w:t>
            </w:r>
          </w:p>
          <w:p w14:paraId="22E5DD67" w14:textId="799FAF90" w:rsidR="00EF7BAD" w:rsidRPr="00526989" w:rsidRDefault="00EF7BAD" w:rsidP="009D5675">
            <w:pPr>
              <w:jc w:val="center"/>
              <w:rPr>
                <w:rFonts w:ascii="Times New Roman" w:hAnsi="Times New Roman" w:cs="Times New Roman"/>
                <w:vertAlign w:val="superscript"/>
              </w:rPr>
            </w:pPr>
            <w:r w:rsidRPr="00526989">
              <w:rPr>
                <w:rFonts w:ascii="Times New Roman" w:hAnsi="Times New Roman" w:cs="Times New Roman"/>
                <w:b/>
                <w:bCs/>
              </w:rPr>
              <w:t xml:space="preserve">as of </w:t>
            </w:r>
            <w:proofErr w:type="gramStart"/>
            <w:r w:rsidRPr="00526989">
              <w:rPr>
                <w:rFonts w:ascii="Times New Roman" w:hAnsi="Times New Roman" w:cs="Times New Roman"/>
                <w:b/>
                <w:bCs/>
              </w:rPr>
              <w:t>April 2013</w:t>
            </w:r>
            <w:r w:rsidR="008309B3" w:rsidRPr="00526989">
              <w:rPr>
                <w:rFonts w:ascii="Times New Roman" w:hAnsi="Times New Roman" w:cs="Times New Roman"/>
                <w:vertAlign w:val="superscript"/>
              </w:rPr>
              <w:t>1</w:t>
            </w:r>
            <w:proofErr w:type="gramEnd"/>
          </w:p>
        </w:tc>
        <w:tc>
          <w:tcPr>
            <w:tcW w:w="2693" w:type="dxa"/>
            <w:shd w:val="clear" w:color="auto" w:fill="D9D9D9" w:themeFill="background1" w:themeFillShade="D9"/>
          </w:tcPr>
          <w:p w14:paraId="13E17BA0" w14:textId="77777777" w:rsidR="001B2EB8" w:rsidRPr="00526989" w:rsidRDefault="001B2EB8" w:rsidP="009D5675">
            <w:pPr>
              <w:jc w:val="center"/>
              <w:rPr>
                <w:rFonts w:ascii="Times New Roman" w:hAnsi="Times New Roman" w:cs="Times New Roman"/>
                <w:b/>
                <w:bCs/>
              </w:rPr>
            </w:pPr>
          </w:p>
          <w:p w14:paraId="6E858159" w14:textId="3B5BCC0F" w:rsidR="001B2EB8" w:rsidRPr="00526989" w:rsidRDefault="001B2EB8" w:rsidP="009D5675">
            <w:pPr>
              <w:jc w:val="center"/>
              <w:rPr>
                <w:rFonts w:ascii="Times New Roman" w:hAnsi="Times New Roman" w:cs="Times New Roman"/>
                <w:b/>
                <w:bCs/>
              </w:rPr>
            </w:pPr>
            <w:r w:rsidRPr="00526989">
              <w:rPr>
                <w:rFonts w:ascii="Times New Roman" w:hAnsi="Times New Roman" w:cs="Times New Roman"/>
                <w:b/>
                <w:bCs/>
              </w:rPr>
              <w:t>New</w:t>
            </w:r>
            <w:r w:rsidR="000B1889" w:rsidRPr="00526989">
              <w:rPr>
                <w:rFonts w:ascii="Times New Roman" w:hAnsi="Times New Roman" w:cs="Times New Roman"/>
                <w:b/>
                <w:bCs/>
              </w:rPr>
              <w:t xml:space="preserve"> Builds by</w:t>
            </w:r>
            <w:r w:rsidRPr="00526989">
              <w:rPr>
                <w:rFonts w:ascii="Times New Roman" w:hAnsi="Times New Roman" w:cs="Times New Roman"/>
                <w:b/>
                <w:bCs/>
              </w:rPr>
              <w:t xml:space="preserve"> </w:t>
            </w:r>
          </w:p>
          <w:p w14:paraId="29283C9E" w14:textId="5BF29C23" w:rsidR="00EF7BAD" w:rsidRPr="00526989" w:rsidRDefault="001B2EB8" w:rsidP="009D5675">
            <w:pPr>
              <w:jc w:val="center"/>
              <w:rPr>
                <w:rFonts w:ascii="Times New Roman" w:hAnsi="Times New Roman" w:cs="Times New Roman"/>
                <w:b/>
                <w:bCs/>
              </w:rPr>
            </w:pPr>
            <w:r w:rsidRPr="00526989">
              <w:rPr>
                <w:rFonts w:ascii="Times New Roman" w:hAnsi="Times New Roman" w:cs="Times New Roman"/>
                <w:b/>
                <w:bCs/>
              </w:rPr>
              <w:t>Wynne Government</w:t>
            </w:r>
          </w:p>
          <w:p w14:paraId="6385C221" w14:textId="77777777" w:rsidR="001B2EB8" w:rsidRPr="00526989" w:rsidRDefault="001B2EB8" w:rsidP="009D5675">
            <w:pPr>
              <w:jc w:val="center"/>
              <w:rPr>
                <w:rFonts w:ascii="Times New Roman" w:hAnsi="Times New Roman" w:cs="Times New Roman"/>
                <w:b/>
                <w:bCs/>
              </w:rPr>
            </w:pPr>
            <w:r w:rsidRPr="00526989">
              <w:rPr>
                <w:rFonts w:ascii="Times New Roman" w:hAnsi="Times New Roman" w:cs="Times New Roman"/>
                <w:b/>
                <w:bCs/>
              </w:rPr>
              <w:t>(Feb. 2013 – June 2018)</w:t>
            </w:r>
          </w:p>
          <w:p w14:paraId="154D64D9" w14:textId="40E54B53" w:rsidR="001B2EB8" w:rsidRPr="00526989" w:rsidRDefault="001B2EB8" w:rsidP="009D5675">
            <w:pPr>
              <w:jc w:val="center"/>
              <w:rPr>
                <w:rFonts w:ascii="Times New Roman" w:hAnsi="Times New Roman" w:cs="Times New Roman"/>
                <w:b/>
                <w:bCs/>
              </w:rPr>
            </w:pPr>
          </w:p>
        </w:tc>
        <w:tc>
          <w:tcPr>
            <w:tcW w:w="2693" w:type="dxa"/>
            <w:shd w:val="clear" w:color="auto" w:fill="D9D9D9" w:themeFill="background1" w:themeFillShade="D9"/>
          </w:tcPr>
          <w:p w14:paraId="427EABCC" w14:textId="77777777" w:rsidR="001B2EB8" w:rsidRPr="00526989" w:rsidRDefault="001B2EB8" w:rsidP="009D5675">
            <w:pPr>
              <w:jc w:val="center"/>
              <w:rPr>
                <w:rFonts w:ascii="Times New Roman" w:hAnsi="Times New Roman" w:cs="Times New Roman"/>
                <w:b/>
                <w:bCs/>
              </w:rPr>
            </w:pPr>
          </w:p>
          <w:p w14:paraId="1B037F99" w14:textId="4C505FF9" w:rsidR="002B6324" w:rsidRPr="00526989" w:rsidRDefault="002B6324" w:rsidP="009D5675">
            <w:pPr>
              <w:jc w:val="center"/>
              <w:rPr>
                <w:rFonts w:ascii="Times New Roman" w:hAnsi="Times New Roman" w:cs="Times New Roman"/>
                <w:b/>
                <w:bCs/>
              </w:rPr>
            </w:pPr>
            <w:r w:rsidRPr="00526989">
              <w:rPr>
                <w:rFonts w:ascii="Times New Roman" w:hAnsi="Times New Roman" w:cs="Times New Roman"/>
                <w:b/>
                <w:bCs/>
              </w:rPr>
              <w:t xml:space="preserve">Operational </w:t>
            </w:r>
            <w:r w:rsidR="00EF7BAD" w:rsidRPr="00526989">
              <w:rPr>
                <w:rFonts w:ascii="Times New Roman" w:hAnsi="Times New Roman" w:cs="Times New Roman"/>
                <w:b/>
                <w:bCs/>
              </w:rPr>
              <w:t xml:space="preserve">Capacity </w:t>
            </w:r>
          </w:p>
          <w:p w14:paraId="676B8BD0" w14:textId="042223AB" w:rsidR="00EF7BAD" w:rsidRPr="00526989" w:rsidRDefault="00EF7BAD" w:rsidP="009D5675">
            <w:pPr>
              <w:jc w:val="center"/>
              <w:rPr>
                <w:rFonts w:ascii="Times New Roman" w:hAnsi="Times New Roman" w:cs="Times New Roman"/>
                <w:vertAlign w:val="superscript"/>
              </w:rPr>
            </w:pPr>
            <w:r w:rsidRPr="00526989">
              <w:rPr>
                <w:rFonts w:ascii="Times New Roman" w:hAnsi="Times New Roman" w:cs="Times New Roman"/>
                <w:b/>
                <w:bCs/>
              </w:rPr>
              <w:t xml:space="preserve">as of </w:t>
            </w:r>
            <w:proofErr w:type="gramStart"/>
            <w:r w:rsidR="00876838" w:rsidRPr="00526989">
              <w:rPr>
                <w:rFonts w:ascii="Times New Roman" w:hAnsi="Times New Roman" w:cs="Times New Roman"/>
                <w:b/>
                <w:bCs/>
              </w:rPr>
              <w:t>June</w:t>
            </w:r>
            <w:r w:rsidRPr="00526989">
              <w:rPr>
                <w:rFonts w:ascii="Times New Roman" w:hAnsi="Times New Roman" w:cs="Times New Roman"/>
                <w:b/>
                <w:bCs/>
              </w:rPr>
              <w:t xml:space="preserve"> 2025</w:t>
            </w:r>
            <w:r w:rsidR="008309B3" w:rsidRPr="00526989">
              <w:rPr>
                <w:rFonts w:ascii="Times New Roman" w:hAnsi="Times New Roman" w:cs="Times New Roman"/>
                <w:vertAlign w:val="superscript"/>
              </w:rPr>
              <w:t>2</w:t>
            </w:r>
            <w:proofErr w:type="gramEnd"/>
          </w:p>
        </w:tc>
        <w:tc>
          <w:tcPr>
            <w:tcW w:w="2410" w:type="dxa"/>
            <w:shd w:val="clear" w:color="auto" w:fill="D9D9D9" w:themeFill="background1" w:themeFillShade="D9"/>
          </w:tcPr>
          <w:p w14:paraId="3B6F73BC" w14:textId="77777777" w:rsidR="001B2EB8" w:rsidRPr="00526989" w:rsidRDefault="001B2EB8" w:rsidP="009D5675">
            <w:pPr>
              <w:jc w:val="center"/>
              <w:rPr>
                <w:rFonts w:ascii="Times New Roman" w:hAnsi="Times New Roman" w:cs="Times New Roman"/>
                <w:b/>
                <w:bCs/>
              </w:rPr>
            </w:pPr>
          </w:p>
          <w:p w14:paraId="23DF8AC6" w14:textId="109190DF" w:rsidR="00EF7BAD" w:rsidRPr="00526989" w:rsidRDefault="00EF7BAD" w:rsidP="009D5675">
            <w:pPr>
              <w:jc w:val="center"/>
              <w:rPr>
                <w:rFonts w:ascii="Times New Roman" w:hAnsi="Times New Roman" w:cs="Times New Roman"/>
                <w:b/>
                <w:bCs/>
              </w:rPr>
            </w:pPr>
            <w:r w:rsidRPr="00526989">
              <w:rPr>
                <w:rFonts w:ascii="Times New Roman" w:hAnsi="Times New Roman" w:cs="Times New Roman"/>
                <w:b/>
                <w:bCs/>
              </w:rPr>
              <w:t>+/- Capacity Change</w:t>
            </w:r>
          </w:p>
        </w:tc>
        <w:tc>
          <w:tcPr>
            <w:tcW w:w="8882" w:type="dxa"/>
            <w:shd w:val="clear" w:color="auto" w:fill="D9D9D9" w:themeFill="background1" w:themeFillShade="D9"/>
          </w:tcPr>
          <w:p w14:paraId="4C688A5D" w14:textId="77777777" w:rsidR="001B2EB8" w:rsidRPr="00526989" w:rsidRDefault="001B2EB8" w:rsidP="009D5675">
            <w:pPr>
              <w:jc w:val="center"/>
              <w:rPr>
                <w:rFonts w:ascii="Times New Roman" w:hAnsi="Times New Roman" w:cs="Times New Roman"/>
                <w:b/>
                <w:bCs/>
              </w:rPr>
            </w:pPr>
          </w:p>
          <w:p w14:paraId="51DB8A19" w14:textId="6958E950" w:rsidR="00EF7BAD" w:rsidRPr="00526989" w:rsidRDefault="00EF7BAD" w:rsidP="009D5675">
            <w:pPr>
              <w:jc w:val="center"/>
              <w:rPr>
                <w:rFonts w:ascii="Times New Roman" w:hAnsi="Times New Roman" w:cs="Times New Roman"/>
                <w:b/>
                <w:bCs/>
              </w:rPr>
            </w:pPr>
            <w:r w:rsidRPr="00526989">
              <w:rPr>
                <w:rFonts w:ascii="Times New Roman" w:hAnsi="Times New Roman" w:cs="Times New Roman"/>
                <w:b/>
                <w:bCs/>
              </w:rPr>
              <w:t>Other Capacity Details</w:t>
            </w:r>
            <w:r w:rsidR="00D64137" w:rsidRPr="00526989">
              <w:rPr>
                <w:rFonts w:ascii="Times New Roman" w:hAnsi="Times New Roman" w:cs="Times New Roman"/>
                <w:b/>
                <w:bCs/>
              </w:rPr>
              <w:t xml:space="preserve"> | Paths for Future Research</w:t>
            </w:r>
          </w:p>
        </w:tc>
      </w:tr>
      <w:tr w:rsidR="00EF7BAD" w:rsidRPr="00526989" w14:paraId="339C1563" w14:textId="77777777" w:rsidTr="00D64137">
        <w:tc>
          <w:tcPr>
            <w:tcW w:w="4121" w:type="dxa"/>
          </w:tcPr>
          <w:p w14:paraId="3636EAD9" w14:textId="60713DD7" w:rsidR="00EF7BAD" w:rsidRPr="00526989" w:rsidRDefault="00EF7BAD" w:rsidP="009D5675">
            <w:pPr>
              <w:rPr>
                <w:rFonts w:ascii="Times New Roman" w:hAnsi="Times New Roman" w:cs="Times New Roman"/>
              </w:rPr>
            </w:pPr>
            <w:r w:rsidRPr="00526989">
              <w:rPr>
                <w:rFonts w:ascii="Times New Roman" w:hAnsi="Times New Roman" w:cs="Times New Roman"/>
              </w:rPr>
              <w:t>Algoma Treatment &amp; Remand Centre</w:t>
            </w:r>
          </w:p>
        </w:tc>
        <w:tc>
          <w:tcPr>
            <w:tcW w:w="2537" w:type="dxa"/>
          </w:tcPr>
          <w:p w14:paraId="73DC5A39" w14:textId="6802E305"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145</w:t>
            </w:r>
          </w:p>
        </w:tc>
        <w:tc>
          <w:tcPr>
            <w:tcW w:w="2693" w:type="dxa"/>
          </w:tcPr>
          <w:p w14:paraId="2DB792F8" w14:textId="77777777" w:rsidR="00EF7BAD" w:rsidRPr="00526989" w:rsidRDefault="00EF7BAD" w:rsidP="009D5675">
            <w:pPr>
              <w:jc w:val="center"/>
              <w:rPr>
                <w:rFonts w:ascii="Times New Roman" w:hAnsi="Times New Roman" w:cs="Times New Roman"/>
              </w:rPr>
            </w:pPr>
          </w:p>
        </w:tc>
        <w:tc>
          <w:tcPr>
            <w:tcW w:w="2693" w:type="dxa"/>
          </w:tcPr>
          <w:p w14:paraId="677E4347" w14:textId="5522A8EE"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133</w:t>
            </w:r>
          </w:p>
        </w:tc>
        <w:tc>
          <w:tcPr>
            <w:tcW w:w="2410" w:type="dxa"/>
            <w:shd w:val="clear" w:color="auto" w:fill="EE0000"/>
          </w:tcPr>
          <w:p w14:paraId="71E7DD52" w14:textId="040D26E0"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-12</w:t>
            </w:r>
          </w:p>
        </w:tc>
        <w:tc>
          <w:tcPr>
            <w:tcW w:w="8882" w:type="dxa"/>
          </w:tcPr>
          <w:p w14:paraId="67228D85" w14:textId="77777777" w:rsidR="00EF7BAD" w:rsidRPr="00526989" w:rsidRDefault="00EF7BAD" w:rsidP="009D5675">
            <w:pPr>
              <w:rPr>
                <w:rFonts w:ascii="Times New Roman" w:hAnsi="Times New Roman" w:cs="Times New Roman"/>
              </w:rPr>
            </w:pPr>
          </w:p>
        </w:tc>
      </w:tr>
      <w:tr w:rsidR="00EF7BAD" w:rsidRPr="00526989" w14:paraId="63E21136" w14:textId="77777777" w:rsidTr="00D64137">
        <w:tc>
          <w:tcPr>
            <w:tcW w:w="4121" w:type="dxa"/>
          </w:tcPr>
          <w:p w14:paraId="0DDE94DD" w14:textId="49C52AAC" w:rsidR="00EF7BAD" w:rsidRPr="00526989" w:rsidRDefault="00EF7BAD" w:rsidP="009D5675">
            <w:pPr>
              <w:rPr>
                <w:rFonts w:ascii="Times New Roman" w:hAnsi="Times New Roman" w:cs="Times New Roman"/>
              </w:rPr>
            </w:pPr>
            <w:r w:rsidRPr="00526989">
              <w:rPr>
                <w:rFonts w:ascii="Times New Roman" w:hAnsi="Times New Roman" w:cs="Times New Roman"/>
              </w:rPr>
              <w:t>Brockville Jail</w:t>
            </w:r>
          </w:p>
        </w:tc>
        <w:tc>
          <w:tcPr>
            <w:tcW w:w="2537" w:type="dxa"/>
          </w:tcPr>
          <w:p w14:paraId="2F01A3D9" w14:textId="0366F636" w:rsidR="00EF7BAD" w:rsidRPr="00526989" w:rsidRDefault="00EF7BAD" w:rsidP="009D5675">
            <w:pPr>
              <w:jc w:val="center"/>
              <w:rPr>
                <w:rFonts w:ascii="Times New Roman" w:hAnsi="Times New Roman" w:cs="Times New Roman"/>
              </w:rPr>
            </w:pPr>
            <w:r w:rsidRPr="00526989">
              <w:rPr>
                <w:rFonts w:ascii="Times New Roman" w:hAnsi="Times New Roman" w:cs="Times New Roman"/>
              </w:rPr>
              <w:t>48</w:t>
            </w:r>
          </w:p>
        </w:tc>
        <w:tc>
          <w:tcPr>
            <w:tcW w:w="2693" w:type="dxa"/>
          </w:tcPr>
          <w:p w14:paraId="02ABB468" w14:textId="77777777" w:rsidR="00EF7BAD" w:rsidRPr="00526989" w:rsidRDefault="00EF7BAD" w:rsidP="009D5675">
            <w:pPr>
              <w:jc w:val="center"/>
              <w:rPr>
                <w:rFonts w:ascii="Times New Roman" w:hAnsi="Times New Roman" w:cs="Times New Roman"/>
              </w:rPr>
            </w:pPr>
          </w:p>
        </w:tc>
        <w:tc>
          <w:tcPr>
            <w:tcW w:w="2693" w:type="dxa"/>
          </w:tcPr>
          <w:p w14:paraId="6CF79332" w14:textId="055E0327" w:rsidR="00EF7BAD" w:rsidRPr="00526989" w:rsidRDefault="00EF7BAD" w:rsidP="009D5675">
            <w:pPr>
              <w:jc w:val="center"/>
              <w:rPr>
                <w:rFonts w:ascii="Times New Roman" w:hAnsi="Times New Roman" w:cs="Times New Roman"/>
              </w:rPr>
            </w:pPr>
            <w:r w:rsidRPr="00526989">
              <w:rPr>
                <w:rFonts w:ascii="Times New Roman" w:hAnsi="Times New Roman" w:cs="Times New Roman"/>
              </w:rPr>
              <w:t>48</w:t>
            </w:r>
          </w:p>
        </w:tc>
        <w:tc>
          <w:tcPr>
            <w:tcW w:w="2410" w:type="dxa"/>
            <w:shd w:val="clear" w:color="auto" w:fill="FFFF00"/>
          </w:tcPr>
          <w:p w14:paraId="70D6DD6C" w14:textId="4F125109" w:rsidR="00EF7BAD" w:rsidRPr="00526989" w:rsidRDefault="00EF7BAD" w:rsidP="009D5675">
            <w:pPr>
              <w:jc w:val="center"/>
              <w:rPr>
                <w:rFonts w:ascii="Times New Roman" w:hAnsi="Times New Roman" w:cs="Times New Roman"/>
              </w:rPr>
            </w:pPr>
            <w:r w:rsidRPr="00526989">
              <w:rPr>
                <w:rFonts w:ascii="Times New Roman" w:hAnsi="Times New Roman" w:cs="Times New Roman"/>
              </w:rPr>
              <w:t>No change</w:t>
            </w:r>
          </w:p>
        </w:tc>
        <w:tc>
          <w:tcPr>
            <w:tcW w:w="8882" w:type="dxa"/>
          </w:tcPr>
          <w:p w14:paraId="7DF9669A" w14:textId="77777777" w:rsidR="00EF7BAD" w:rsidRPr="00526989" w:rsidRDefault="00EF7BAD" w:rsidP="009D5675">
            <w:pPr>
              <w:rPr>
                <w:rFonts w:ascii="Times New Roman" w:hAnsi="Times New Roman" w:cs="Times New Roman"/>
              </w:rPr>
            </w:pPr>
          </w:p>
        </w:tc>
      </w:tr>
      <w:tr w:rsidR="00EF7BAD" w:rsidRPr="00526989" w14:paraId="736CD2E5" w14:textId="77777777" w:rsidTr="00D64137">
        <w:tc>
          <w:tcPr>
            <w:tcW w:w="4121" w:type="dxa"/>
          </w:tcPr>
          <w:p w14:paraId="28C09BCA" w14:textId="7DDB86C0" w:rsidR="00EF7BAD" w:rsidRPr="00526989" w:rsidRDefault="00EF7BAD" w:rsidP="009D5675">
            <w:pPr>
              <w:rPr>
                <w:rFonts w:ascii="Times New Roman" w:hAnsi="Times New Roman" w:cs="Times New Roman"/>
              </w:rPr>
            </w:pPr>
            <w:r w:rsidRPr="00526989">
              <w:rPr>
                <w:rFonts w:ascii="Times New Roman" w:hAnsi="Times New Roman" w:cs="Times New Roman"/>
              </w:rPr>
              <w:t>Central East Correctional Centre</w:t>
            </w:r>
          </w:p>
        </w:tc>
        <w:tc>
          <w:tcPr>
            <w:tcW w:w="2537" w:type="dxa"/>
          </w:tcPr>
          <w:p w14:paraId="0025555A" w14:textId="06BD6894" w:rsidR="00EF7BAD" w:rsidRPr="00526989" w:rsidRDefault="00EF7BAD" w:rsidP="009D5675">
            <w:pPr>
              <w:jc w:val="center"/>
              <w:rPr>
                <w:rFonts w:ascii="Times New Roman" w:hAnsi="Times New Roman" w:cs="Times New Roman"/>
              </w:rPr>
            </w:pPr>
            <w:r w:rsidRPr="00526989">
              <w:rPr>
                <w:rFonts w:ascii="Times New Roman" w:hAnsi="Times New Roman" w:cs="Times New Roman"/>
              </w:rPr>
              <w:t>961</w:t>
            </w:r>
          </w:p>
        </w:tc>
        <w:tc>
          <w:tcPr>
            <w:tcW w:w="2693" w:type="dxa"/>
          </w:tcPr>
          <w:p w14:paraId="4EF61983" w14:textId="77777777" w:rsidR="00EF7BAD" w:rsidRPr="00526989" w:rsidRDefault="00EF7BAD" w:rsidP="009D5675">
            <w:pPr>
              <w:jc w:val="center"/>
              <w:rPr>
                <w:rFonts w:ascii="Times New Roman" w:hAnsi="Times New Roman" w:cs="Times New Roman"/>
              </w:rPr>
            </w:pPr>
          </w:p>
        </w:tc>
        <w:tc>
          <w:tcPr>
            <w:tcW w:w="2693" w:type="dxa"/>
          </w:tcPr>
          <w:p w14:paraId="3347FD51" w14:textId="1034A6F7"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1,016</w:t>
            </w:r>
          </w:p>
        </w:tc>
        <w:tc>
          <w:tcPr>
            <w:tcW w:w="2410" w:type="dxa"/>
            <w:shd w:val="clear" w:color="auto" w:fill="92D050"/>
          </w:tcPr>
          <w:p w14:paraId="6BCDD8ED" w14:textId="7CAFFCA5" w:rsidR="00EF7BAD" w:rsidRPr="00526989" w:rsidRDefault="00EF7BAD" w:rsidP="009D5675">
            <w:pPr>
              <w:jc w:val="center"/>
              <w:rPr>
                <w:rFonts w:ascii="Times New Roman" w:hAnsi="Times New Roman" w:cs="Times New Roman"/>
              </w:rPr>
            </w:pPr>
            <w:r w:rsidRPr="00526989">
              <w:rPr>
                <w:rFonts w:ascii="Times New Roman" w:hAnsi="Times New Roman" w:cs="Times New Roman"/>
              </w:rPr>
              <w:t>+55</w:t>
            </w:r>
          </w:p>
        </w:tc>
        <w:tc>
          <w:tcPr>
            <w:tcW w:w="8882" w:type="dxa"/>
          </w:tcPr>
          <w:p w14:paraId="5307F5C8" w14:textId="77A87C4A" w:rsidR="00EF7BAD" w:rsidRPr="00526989" w:rsidRDefault="00EF7BAD" w:rsidP="009D5675">
            <w:pPr>
              <w:rPr>
                <w:rFonts w:ascii="Times New Roman" w:hAnsi="Times New Roman" w:cs="Times New Roman"/>
              </w:rPr>
            </w:pPr>
            <w:r w:rsidRPr="00526989">
              <w:rPr>
                <w:rFonts w:ascii="Times New Roman" w:hAnsi="Times New Roman" w:cs="Times New Roman"/>
              </w:rPr>
              <w:t>Opened in 20</w:t>
            </w:r>
            <w:r w:rsidR="001B2EB8" w:rsidRPr="00526989">
              <w:rPr>
                <w:rFonts w:ascii="Times New Roman" w:hAnsi="Times New Roman" w:cs="Times New Roman"/>
              </w:rPr>
              <w:t>0</w:t>
            </w:r>
            <w:r w:rsidRPr="00526989">
              <w:rPr>
                <w:rFonts w:ascii="Times New Roman" w:hAnsi="Times New Roman" w:cs="Times New Roman"/>
              </w:rPr>
              <w:t xml:space="preserve">2 with </w:t>
            </w:r>
            <w:hyperlink r:id="rId10" w:history="1">
              <w:r w:rsidRPr="00526989">
                <w:rPr>
                  <w:rStyle w:val="Hyperlink"/>
                  <w:rFonts w:ascii="Times New Roman" w:hAnsi="Times New Roman" w:cs="Times New Roman"/>
                </w:rPr>
                <w:t>1,184</w:t>
              </w:r>
            </w:hyperlink>
            <w:r w:rsidRPr="00526989">
              <w:rPr>
                <w:rFonts w:ascii="Times New Roman" w:hAnsi="Times New Roman" w:cs="Times New Roman"/>
              </w:rPr>
              <w:t xml:space="preserve"> beds </w:t>
            </w:r>
            <w:r w:rsidR="00D64137" w:rsidRPr="00526989">
              <w:rPr>
                <w:rFonts w:ascii="Times New Roman" w:hAnsi="Times New Roman" w:cs="Times New Roman"/>
              </w:rPr>
              <w:t>|</w:t>
            </w:r>
            <w:r w:rsidRPr="00526989">
              <w:rPr>
                <w:rFonts w:ascii="Times New Roman" w:hAnsi="Times New Roman" w:cs="Times New Roman"/>
              </w:rPr>
              <w:t xml:space="preserve"> What happened to 168 beds?</w:t>
            </w:r>
          </w:p>
        </w:tc>
      </w:tr>
      <w:tr w:rsidR="00EF7BAD" w:rsidRPr="00526989" w14:paraId="1920821C" w14:textId="77777777" w:rsidTr="00D64137">
        <w:tc>
          <w:tcPr>
            <w:tcW w:w="4121" w:type="dxa"/>
          </w:tcPr>
          <w:p w14:paraId="2CF149BF" w14:textId="206B3F52" w:rsidR="00EF7BAD" w:rsidRPr="00526989" w:rsidRDefault="00EF7BAD" w:rsidP="009D5675">
            <w:pPr>
              <w:rPr>
                <w:rFonts w:ascii="Times New Roman" w:hAnsi="Times New Roman" w:cs="Times New Roman"/>
              </w:rPr>
            </w:pPr>
            <w:r w:rsidRPr="00526989">
              <w:rPr>
                <w:rFonts w:ascii="Times New Roman" w:hAnsi="Times New Roman" w:cs="Times New Roman"/>
              </w:rPr>
              <w:t>Central North Correctional Centre</w:t>
            </w:r>
          </w:p>
        </w:tc>
        <w:tc>
          <w:tcPr>
            <w:tcW w:w="2537" w:type="dxa"/>
          </w:tcPr>
          <w:p w14:paraId="3FA6DFCE" w14:textId="00CDDAE5"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1,118</w:t>
            </w:r>
          </w:p>
        </w:tc>
        <w:tc>
          <w:tcPr>
            <w:tcW w:w="2693" w:type="dxa"/>
          </w:tcPr>
          <w:p w14:paraId="225E5528" w14:textId="77777777" w:rsidR="00EF7BAD" w:rsidRPr="00526989" w:rsidRDefault="00EF7BAD" w:rsidP="009D5675">
            <w:pPr>
              <w:jc w:val="center"/>
              <w:rPr>
                <w:rFonts w:ascii="Times New Roman" w:hAnsi="Times New Roman" w:cs="Times New Roman"/>
              </w:rPr>
            </w:pPr>
          </w:p>
        </w:tc>
        <w:tc>
          <w:tcPr>
            <w:tcW w:w="2693" w:type="dxa"/>
          </w:tcPr>
          <w:p w14:paraId="7FE4BD3F" w14:textId="523DA7E1"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1,060</w:t>
            </w:r>
          </w:p>
        </w:tc>
        <w:tc>
          <w:tcPr>
            <w:tcW w:w="2410" w:type="dxa"/>
            <w:shd w:val="clear" w:color="auto" w:fill="EE0000"/>
          </w:tcPr>
          <w:p w14:paraId="053D0ACF" w14:textId="5079E087" w:rsidR="00EF7BAD" w:rsidRPr="00526989" w:rsidRDefault="00EF7BAD" w:rsidP="009D5675">
            <w:pPr>
              <w:jc w:val="center"/>
              <w:rPr>
                <w:rFonts w:ascii="Times New Roman" w:hAnsi="Times New Roman" w:cs="Times New Roman"/>
              </w:rPr>
            </w:pPr>
            <w:r w:rsidRPr="00526989">
              <w:rPr>
                <w:rFonts w:ascii="Times New Roman" w:hAnsi="Times New Roman" w:cs="Times New Roman"/>
              </w:rPr>
              <w:t>-58</w:t>
            </w:r>
          </w:p>
        </w:tc>
        <w:tc>
          <w:tcPr>
            <w:tcW w:w="8882" w:type="dxa"/>
          </w:tcPr>
          <w:p w14:paraId="11D4507D" w14:textId="5F244AC7" w:rsidR="00EF7BAD" w:rsidRPr="00526989" w:rsidRDefault="00EF7BAD" w:rsidP="009D5675">
            <w:pPr>
              <w:rPr>
                <w:rFonts w:ascii="Times New Roman" w:hAnsi="Times New Roman" w:cs="Times New Roman"/>
              </w:rPr>
            </w:pPr>
            <w:r w:rsidRPr="00526989">
              <w:rPr>
                <w:rFonts w:ascii="Times New Roman" w:hAnsi="Times New Roman" w:cs="Times New Roman"/>
              </w:rPr>
              <w:t>Opened in 20</w:t>
            </w:r>
            <w:r w:rsidR="001B2EB8" w:rsidRPr="00526989">
              <w:rPr>
                <w:rFonts w:ascii="Times New Roman" w:hAnsi="Times New Roman" w:cs="Times New Roman"/>
              </w:rPr>
              <w:t>0</w:t>
            </w:r>
            <w:r w:rsidRPr="00526989">
              <w:rPr>
                <w:rFonts w:ascii="Times New Roman" w:hAnsi="Times New Roman" w:cs="Times New Roman"/>
              </w:rPr>
              <w:t xml:space="preserve">2 with </w:t>
            </w:r>
            <w:hyperlink r:id="rId11" w:history="1">
              <w:r w:rsidRPr="00526989">
                <w:rPr>
                  <w:rStyle w:val="Hyperlink"/>
                  <w:rFonts w:ascii="Times New Roman" w:hAnsi="Times New Roman" w:cs="Times New Roman"/>
                </w:rPr>
                <w:t>1,184</w:t>
              </w:r>
            </w:hyperlink>
            <w:r w:rsidRPr="00526989">
              <w:rPr>
                <w:rFonts w:ascii="Times New Roman" w:hAnsi="Times New Roman" w:cs="Times New Roman"/>
              </w:rPr>
              <w:t xml:space="preserve"> beds </w:t>
            </w:r>
            <w:r w:rsidR="00D64137" w:rsidRPr="00526989">
              <w:rPr>
                <w:rFonts w:ascii="Times New Roman" w:hAnsi="Times New Roman" w:cs="Times New Roman"/>
              </w:rPr>
              <w:t>|</w:t>
            </w:r>
            <w:r w:rsidRPr="00526989">
              <w:rPr>
                <w:rFonts w:ascii="Times New Roman" w:hAnsi="Times New Roman" w:cs="Times New Roman"/>
              </w:rPr>
              <w:t xml:space="preserve"> What happened to 124 beds?</w:t>
            </w:r>
          </w:p>
        </w:tc>
      </w:tr>
      <w:tr w:rsidR="00EF7BAD" w:rsidRPr="00526989" w14:paraId="2D281DFC" w14:textId="77777777" w:rsidTr="00D64137">
        <w:tc>
          <w:tcPr>
            <w:tcW w:w="4121" w:type="dxa"/>
          </w:tcPr>
          <w:p w14:paraId="3CD03B8B" w14:textId="20DA1E2A" w:rsidR="00EF7BAD" w:rsidRPr="00526989" w:rsidRDefault="00EF7BAD" w:rsidP="009D5675">
            <w:pPr>
              <w:rPr>
                <w:rFonts w:ascii="Times New Roman" w:hAnsi="Times New Roman" w:cs="Times New Roman"/>
              </w:rPr>
            </w:pPr>
            <w:r w:rsidRPr="00526989">
              <w:rPr>
                <w:rFonts w:ascii="Times New Roman" w:hAnsi="Times New Roman" w:cs="Times New Roman"/>
              </w:rPr>
              <w:t>Elgin-Middlesex Detention Centre</w:t>
            </w:r>
          </w:p>
        </w:tc>
        <w:tc>
          <w:tcPr>
            <w:tcW w:w="2537" w:type="dxa"/>
          </w:tcPr>
          <w:p w14:paraId="1B892A60" w14:textId="09C81EFE" w:rsidR="00EF7BAD" w:rsidRPr="00526989" w:rsidRDefault="00EF7BAD" w:rsidP="009D5675">
            <w:pPr>
              <w:jc w:val="center"/>
              <w:rPr>
                <w:rFonts w:ascii="Times New Roman" w:hAnsi="Times New Roman" w:cs="Times New Roman"/>
              </w:rPr>
            </w:pPr>
            <w:r w:rsidRPr="00526989">
              <w:rPr>
                <w:rFonts w:ascii="Times New Roman" w:hAnsi="Times New Roman" w:cs="Times New Roman"/>
              </w:rPr>
              <w:t>382</w:t>
            </w:r>
          </w:p>
        </w:tc>
        <w:tc>
          <w:tcPr>
            <w:tcW w:w="2693" w:type="dxa"/>
          </w:tcPr>
          <w:p w14:paraId="5437408E" w14:textId="77777777" w:rsidR="00EF7BAD" w:rsidRPr="00526989" w:rsidRDefault="00EF7BAD" w:rsidP="009D5675">
            <w:pPr>
              <w:jc w:val="center"/>
              <w:rPr>
                <w:rFonts w:ascii="Times New Roman" w:hAnsi="Times New Roman" w:cs="Times New Roman"/>
              </w:rPr>
            </w:pPr>
          </w:p>
        </w:tc>
        <w:tc>
          <w:tcPr>
            <w:tcW w:w="2693" w:type="dxa"/>
          </w:tcPr>
          <w:p w14:paraId="782B6769" w14:textId="391ACD00" w:rsidR="00EF7BAD" w:rsidRPr="00526989" w:rsidRDefault="00EF7BAD" w:rsidP="009D5675">
            <w:pPr>
              <w:jc w:val="center"/>
              <w:rPr>
                <w:rFonts w:ascii="Times New Roman" w:hAnsi="Times New Roman" w:cs="Times New Roman"/>
              </w:rPr>
            </w:pPr>
            <w:r w:rsidRPr="00526989">
              <w:rPr>
                <w:rFonts w:ascii="Times New Roman" w:hAnsi="Times New Roman" w:cs="Times New Roman"/>
              </w:rPr>
              <w:t>365</w:t>
            </w:r>
          </w:p>
        </w:tc>
        <w:tc>
          <w:tcPr>
            <w:tcW w:w="2410" w:type="dxa"/>
            <w:shd w:val="clear" w:color="auto" w:fill="EE0000"/>
          </w:tcPr>
          <w:p w14:paraId="342B0C60" w14:textId="280E2138"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-17</w:t>
            </w:r>
          </w:p>
        </w:tc>
        <w:tc>
          <w:tcPr>
            <w:tcW w:w="8882" w:type="dxa"/>
          </w:tcPr>
          <w:p w14:paraId="728681A2" w14:textId="5A2E0C14" w:rsidR="00EF7BAD" w:rsidRPr="00526989" w:rsidRDefault="00EF7BAD" w:rsidP="009D5675">
            <w:pPr>
              <w:rPr>
                <w:rFonts w:ascii="Times New Roman" w:hAnsi="Times New Roman" w:cs="Times New Roman"/>
              </w:rPr>
            </w:pPr>
          </w:p>
        </w:tc>
      </w:tr>
      <w:tr w:rsidR="00EF7BAD" w:rsidRPr="00526989" w14:paraId="489102BE" w14:textId="77777777" w:rsidTr="00D64137">
        <w:tc>
          <w:tcPr>
            <w:tcW w:w="4121" w:type="dxa"/>
          </w:tcPr>
          <w:p w14:paraId="58EBBC6E" w14:textId="4E6A8FA2" w:rsidR="00EF7BAD" w:rsidRPr="00526989" w:rsidRDefault="00EF7BAD" w:rsidP="009D5675">
            <w:pPr>
              <w:rPr>
                <w:rFonts w:ascii="Times New Roman" w:hAnsi="Times New Roman" w:cs="Times New Roman"/>
              </w:rPr>
            </w:pPr>
            <w:r w:rsidRPr="00526989">
              <w:rPr>
                <w:rFonts w:ascii="Times New Roman" w:hAnsi="Times New Roman" w:cs="Times New Roman"/>
              </w:rPr>
              <w:t>Elgin-Middlesex Detention Centre Intermittent Centre</w:t>
            </w:r>
          </w:p>
        </w:tc>
        <w:tc>
          <w:tcPr>
            <w:tcW w:w="2537" w:type="dxa"/>
          </w:tcPr>
          <w:p w14:paraId="66A89DE7" w14:textId="18DF1376" w:rsidR="00EF7BAD" w:rsidRPr="00526989" w:rsidRDefault="00EF7BAD" w:rsidP="009D5675">
            <w:pPr>
              <w:jc w:val="center"/>
              <w:rPr>
                <w:rFonts w:ascii="Times New Roman" w:hAnsi="Times New Roman" w:cs="Times New Roman"/>
              </w:rPr>
            </w:pPr>
            <w:r w:rsidRPr="00526989">
              <w:rPr>
                <w:rFonts w:ascii="Times New Roman" w:hAnsi="Times New Roman" w:cs="Times New Roman"/>
              </w:rPr>
              <w:t>-</w:t>
            </w:r>
          </w:p>
        </w:tc>
        <w:tc>
          <w:tcPr>
            <w:tcW w:w="2693" w:type="dxa"/>
          </w:tcPr>
          <w:p w14:paraId="33B9655D" w14:textId="27030684" w:rsidR="00EF7BAD" w:rsidRPr="00526989" w:rsidRDefault="00EF7BAD" w:rsidP="009D5675">
            <w:pPr>
              <w:jc w:val="center"/>
              <w:rPr>
                <w:rFonts w:ascii="Times New Roman" w:hAnsi="Times New Roman" w:cs="Times New Roman"/>
              </w:rPr>
            </w:pPr>
            <w:hyperlink r:id="rId12" w:history="1">
              <w:r w:rsidRPr="00526989">
                <w:rPr>
                  <w:rStyle w:val="Hyperlink"/>
                  <w:rFonts w:ascii="Times New Roman" w:hAnsi="Times New Roman" w:cs="Times New Roman"/>
                </w:rPr>
                <w:t>112</w:t>
              </w:r>
            </w:hyperlink>
            <w:r w:rsidRPr="00526989">
              <w:rPr>
                <w:rFonts w:ascii="Times New Roman" w:hAnsi="Times New Roman" w:cs="Times New Roman"/>
              </w:rPr>
              <w:t xml:space="preserve"> in 2016</w:t>
            </w:r>
          </w:p>
        </w:tc>
        <w:tc>
          <w:tcPr>
            <w:tcW w:w="2693" w:type="dxa"/>
          </w:tcPr>
          <w:p w14:paraId="6DBE8DDE" w14:textId="66B47355"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110</w:t>
            </w:r>
          </w:p>
        </w:tc>
        <w:tc>
          <w:tcPr>
            <w:tcW w:w="2410" w:type="dxa"/>
            <w:shd w:val="clear" w:color="auto" w:fill="EE0000"/>
          </w:tcPr>
          <w:p w14:paraId="42556D84" w14:textId="42B12CA9"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w:t>
            </w:r>
          </w:p>
        </w:tc>
        <w:tc>
          <w:tcPr>
            <w:tcW w:w="8882" w:type="dxa"/>
          </w:tcPr>
          <w:p w14:paraId="62574222" w14:textId="7C760416" w:rsidR="00EF7BAD" w:rsidRPr="00526989" w:rsidRDefault="00EF7BAD" w:rsidP="009D5675">
            <w:pPr>
              <w:rPr>
                <w:rFonts w:ascii="Times New Roman" w:hAnsi="Times New Roman" w:cs="Times New Roman"/>
              </w:rPr>
            </w:pPr>
            <w:hyperlink r:id="rId13" w:history="1">
              <w:r w:rsidRPr="00526989">
                <w:rPr>
                  <w:rStyle w:val="Hyperlink"/>
                  <w:rFonts w:ascii="Times New Roman" w:hAnsi="Times New Roman" w:cs="Times New Roman"/>
                </w:rPr>
                <w:t>Closed in 2021</w:t>
              </w:r>
            </w:hyperlink>
            <w:r w:rsidRPr="00526989">
              <w:rPr>
                <w:rFonts w:ascii="Times New Roman" w:hAnsi="Times New Roman" w:cs="Times New Roman"/>
              </w:rPr>
              <w:t xml:space="preserve">, then </w:t>
            </w:r>
            <w:hyperlink r:id="rId14" w:history="1">
              <w:r w:rsidRPr="00526989">
                <w:rPr>
                  <w:rStyle w:val="Hyperlink"/>
                  <w:rFonts w:ascii="Times New Roman" w:hAnsi="Times New Roman" w:cs="Times New Roman"/>
                </w:rPr>
                <w:t>retrofitted and reopened in 2025</w:t>
              </w:r>
            </w:hyperlink>
          </w:p>
        </w:tc>
      </w:tr>
      <w:tr w:rsidR="00EF7BAD" w:rsidRPr="00526989" w14:paraId="2E6F1E0B" w14:textId="77777777" w:rsidTr="00D64137">
        <w:tc>
          <w:tcPr>
            <w:tcW w:w="4121" w:type="dxa"/>
          </w:tcPr>
          <w:p w14:paraId="7408AD22" w14:textId="0A6AA2DF" w:rsidR="00EF7BAD" w:rsidRPr="00526989" w:rsidRDefault="00EF7BAD" w:rsidP="009D5675">
            <w:pPr>
              <w:rPr>
                <w:rFonts w:ascii="Times New Roman" w:hAnsi="Times New Roman" w:cs="Times New Roman"/>
              </w:rPr>
            </w:pPr>
            <w:r w:rsidRPr="00526989">
              <w:rPr>
                <w:rFonts w:ascii="Times New Roman" w:hAnsi="Times New Roman" w:cs="Times New Roman"/>
              </w:rPr>
              <w:t>Fort Frances Jail</w:t>
            </w:r>
          </w:p>
        </w:tc>
        <w:tc>
          <w:tcPr>
            <w:tcW w:w="2537" w:type="dxa"/>
          </w:tcPr>
          <w:p w14:paraId="0BE6D502" w14:textId="64C3DC81"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22</w:t>
            </w:r>
          </w:p>
        </w:tc>
        <w:tc>
          <w:tcPr>
            <w:tcW w:w="2693" w:type="dxa"/>
          </w:tcPr>
          <w:p w14:paraId="40E62B31" w14:textId="77777777" w:rsidR="00EF7BAD" w:rsidRPr="00526989" w:rsidRDefault="00EF7BAD" w:rsidP="009D5675">
            <w:pPr>
              <w:jc w:val="center"/>
              <w:rPr>
                <w:rFonts w:ascii="Times New Roman" w:hAnsi="Times New Roman" w:cs="Times New Roman"/>
              </w:rPr>
            </w:pPr>
          </w:p>
        </w:tc>
        <w:tc>
          <w:tcPr>
            <w:tcW w:w="2693" w:type="dxa"/>
          </w:tcPr>
          <w:p w14:paraId="31867788" w14:textId="6A726052"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22</w:t>
            </w:r>
          </w:p>
        </w:tc>
        <w:tc>
          <w:tcPr>
            <w:tcW w:w="2410" w:type="dxa"/>
            <w:shd w:val="clear" w:color="auto" w:fill="FFFF00"/>
          </w:tcPr>
          <w:p w14:paraId="0EA47307" w14:textId="32C2189C" w:rsidR="00EF7BAD" w:rsidRPr="00526989" w:rsidRDefault="00EF7BAD" w:rsidP="009D5675">
            <w:pPr>
              <w:jc w:val="center"/>
              <w:rPr>
                <w:rFonts w:ascii="Times New Roman" w:hAnsi="Times New Roman" w:cs="Times New Roman"/>
              </w:rPr>
            </w:pPr>
            <w:r w:rsidRPr="00526989">
              <w:rPr>
                <w:rFonts w:ascii="Times New Roman" w:hAnsi="Times New Roman" w:cs="Times New Roman"/>
              </w:rPr>
              <w:t>No change</w:t>
            </w:r>
          </w:p>
        </w:tc>
        <w:tc>
          <w:tcPr>
            <w:tcW w:w="8882" w:type="dxa"/>
          </w:tcPr>
          <w:p w14:paraId="55DD861E" w14:textId="77777777" w:rsidR="00EF7BAD" w:rsidRPr="00526989" w:rsidRDefault="00EF7BAD" w:rsidP="009D5675">
            <w:pPr>
              <w:rPr>
                <w:rFonts w:ascii="Times New Roman" w:hAnsi="Times New Roman" w:cs="Times New Roman"/>
              </w:rPr>
            </w:pPr>
          </w:p>
        </w:tc>
      </w:tr>
      <w:tr w:rsidR="00EF7BAD" w:rsidRPr="00526989" w14:paraId="5135CC01" w14:textId="77777777" w:rsidTr="00D64137">
        <w:tc>
          <w:tcPr>
            <w:tcW w:w="4121" w:type="dxa"/>
          </w:tcPr>
          <w:p w14:paraId="615194CC" w14:textId="4E499A20" w:rsidR="00EF7BAD" w:rsidRPr="00526989" w:rsidRDefault="00EF7BAD" w:rsidP="009D5675">
            <w:pPr>
              <w:rPr>
                <w:rFonts w:ascii="Times New Roman" w:hAnsi="Times New Roman" w:cs="Times New Roman"/>
              </w:rPr>
            </w:pPr>
            <w:r w:rsidRPr="00526989">
              <w:rPr>
                <w:rFonts w:ascii="Times New Roman" w:hAnsi="Times New Roman" w:cs="Times New Roman"/>
              </w:rPr>
              <w:t>Hamilton-Wentworth Detention Centre</w:t>
            </w:r>
          </w:p>
        </w:tc>
        <w:tc>
          <w:tcPr>
            <w:tcW w:w="2537" w:type="dxa"/>
          </w:tcPr>
          <w:p w14:paraId="11C63366" w14:textId="0144F16A" w:rsidR="00EF7BAD" w:rsidRPr="00526989" w:rsidRDefault="00EF7BAD" w:rsidP="009D5675">
            <w:pPr>
              <w:jc w:val="center"/>
              <w:rPr>
                <w:rFonts w:ascii="Times New Roman" w:hAnsi="Times New Roman" w:cs="Times New Roman"/>
              </w:rPr>
            </w:pPr>
            <w:r w:rsidRPr="00526989">
              <w:rPr>
                <w:rFonts w:ascii="Times New Roman" w:hAnsi="Times New Roman" w:cs="Times New Roman"/>
              </w:rPr>
              <w:t>556</w:t>
            </w:r>
          </w:p>
        </w:tc>
        <w:tc>
          <w:tcPr>
            <w:tcW w:w="2693" w:type="dxa"/>
          </w:tcPr>
          <w:p w14:paraId="6674A98D" w14:textId="77777777" w:rsidR="00EF7BAD" w:rsidRPr="00526989" w:rsidRDefault="00EF7BAD" w:rsidP="009D5675">
            <w:pPr>
              <w:jc w:val="center"/>
              <w:rPr>
                <w:rFonts w:ascii="Times New Roman" w:hAnsi="Times New Roman" w:cs="Times New Roman"/>
              </w:rPr>
            </w:pPr>
          </w:p>
        </w:tc>
        <w:tc>
          <w:tcPr>
            <w:tcW w:w="2693" w:type="dxa"/>
          </w:tcPr>
          <w:p w14:paraId="7BAE88FF" w14:textId="5913C4E0" w:rsidR="00EF7BAD" w:rsidRPr="00526989" w:rsidRDefault="00EF7BAD" w:rsidP="009D5675">
            <w:pPr>
              <w:jc w:val="center"/>
              <w:rPr>
                <w:rFonts w:ascii="Times New Roman" w:hAnsi="Times New Roman" w:cs="Times New Roman"/>
              </w:rPr>
            </w:pPr>
            <w:r w:rsidRPr="00526989">
              <w:rPr>
                <w:rFonts w:ascii="Times New Roman" w:hAnsi="Times New Roman" w:cs="Times New Roman"/>
              </w:rPr>
              <w:t>467</w:t>
            </w:r>
          </w:p>
        </w:tc>
        <w:tc>
          <w:tcPr>
            <w:tcW w:w="2410" w:type="dxa"/>
            <w:shd w:val="clear" w:color="auto" w:fill="EE0000"/>
          </w:tcPr>
          <w:p w14:paraId="71CAA0A2" w14:textId="7E59FDDD" w:rsidR="00EF7BAD" w:rsidRPr="00526989" w:rsidRDefault="00EF7BAD" w:rsidP="009D5675">
            <w:pPr>
              <w:jc w:val="center"/>
              <w:rPr>
                <w:rFonts w:ascii="Times New Roman" w:hAnsi="Times New Roman" w:cs="Times New Roman"/>
              </w:rPr>
            </w:pPr>
            <w:r w:rsidRPr="00526989">
              <w:rPr>
                <w:rFonts w:ascii="Times New Roman" w:hAnsi="Times New Roman" w:cs="Times New Roman"/>
              </w:rPr>
              <w:t>-89</w:t>
            </w:r>
          </w:p>
        </w:tc>
        <w:tc>
          <w:tcPr>
            <w:tcW w:w="8882" w:type="dxa"/>
          </w:tcPr>
          <w:p w14:paraId="05816CC1" w14:textId="77777777" w:rsidR="00EF7BAD" w:rsidRPr="00526989" w:rsidRDefault="00EF7BAD" w:rsidP="009D5675">
            <w:pPr>
              <w:rPr>
                <w:rFonts w:ascii="Times New Roman" w:hAnsi="Times New Roman" w:cs="Times New Roman"/>
              </w:rPr>
            </w:pPr>
          </w:p>
        </w:tc>
      </w:tr>
      <w:tr w:rsidR="00EF7BAD" w:rsidRPr="00526989" w14:paraId="16F77E23" w14:textId="77777777" w:rsidTr="00D64137">
        <w:tc>
          <w:tcPr>
            <w:tcW w:w="4121" w:type="dxa"/>
          </w:tcPr>
          <w:p w14:paraId="103FCA24" w14:textId="41D552C7" w:rsidR="00EF7BAD" w:rsidRPr="00526989" w:rsidRDefault="00EF7BAD" w:rsidP="009D5675">
            <w:pPr>
              <w:rPr>
                <w:rFonts w:ascii="Times New Roman" w:hAnsi="Times New Roman" w:cs="Times New Roman"/>
              </w:rPr>
            </w:pPr>
            <w:r w:rsidRPr="00526989">
              <w:rPr>
                <w:rFonts w:ascii="Times New Roman" w:hAnsi="Times New Roman" w:cs="Times New Roman"/>
              </w:rPr>
              <w:t>Kenora Jail</w:t>
            </w:r>
          </w:p>
        </w:tc>
        <w:tc>
          <w:tcPr>
            <w:tcW w:w="2537" w:type="dxa"/>
          </w:tcPr>
          <w:p w14:paraId="7A3A711C" w14:textId="693B7998"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159</w:t>
            </w:r>
          </w:p>
        </w:tc>
        <w:tc>
          <w:tcPr>
            <w:tcW w:w="2693" w:type="dxa"/>
          </w:tcPr>
          <w:p w14:paraId="2FEF3EF8" w14:textId="77777777" w:rsidR="00EF7BAD" w:rsidRPr="00526989" w:rsidRDefault="00EF7BAD" w:rsidP="009D5675">
            <w:pPr>
              <w:jc w:val="center"/>
              <w:rPr>
                <w:rFonts w:ascii="Times New Roman" w:hAnsi="Times New Roman" w:cs="Times New Roman"/>
              </w:rPr>
            </w:pPr>
          </w:p>
        </w:tc>
        <w:tc>
          <w:tcPr>
            <w:tcW w:w="2693" w:type="dxa"/>
          </w:tcPr>
          <w:p w14:paraId="2F123B8E" w14:textId="249980CF"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197</w:t>
            </w:r>
          </w:p>
        </w:tc>
        <w:tc>
          <w:tcPr>
            <w:tcW w:w="2410" w:type="dxa"/>
            <w:shd w:val="clear" w:color="auto" w:fill="92D050"/>
          </w:tcPr>
          <w:p w14:paraId="69837E24" w14:textId="12690D00" w:rsidR="00EF7BAD" w:rsidRPr="00526989" w:rsidRDefault="00EF7BAD" w:rsidP="009D5675">
            <w:pPr>
              <w:jc w:val="center"/>
              <w:rPr>
                <w:rFonts w:ascii="Times New Roman" w:hAnsi="Times New Roman" w:cs="Times New Roman"/>
              </w:rPr>
            </w:pPr>
            <w:r w:rsidRPr="00526989">
              <w:rPr>
                <w:rFonts w:ascii="Times New Roman" w:hAnsi="Times New Roman" w:cs="Times New Roman"/>
              </w:rPr>
              <w:t>+38</w:t>
            </w:r>
          </w:p>
        </w:tc>
        <w:tc>
          <w:tcPr>
            <w:tcW w:w="8882" w:type="dxa"/>
          </w:tcPr>
          <w:p w14:paraId="748B16D2" w14:textId="0548885C" w:rsidR="00EF7BAD" w:rsidRPr="00526989" w:rsidRDefault="00EF7BAD" w:rsidP="009D5675">
            <w:pPr>
              <w:rPr>
                <w:rFonts w:ascii="Times New Roman" w:hAnsi="Times New Roman" w:cs="Times New Roman"/>
              </w:rPr>
            </w:pPr>
            <w:hyperlink r:id="rId15" w:history="1">
              <w:r w:rsidRPr="00526989">
                <w:rPr>
                  <w:rStyle w:val="Hyperlink"/>
                  <w:rFonts w:ascii="Times New Roman" w:hAnsi="Times New Roman" w:cs="Times New Roman"/>
                </w:rPr>
                <w:t>50</w:t>
              </w:r>
            </w:hyperlink>
            <w:r w:rsidRPr="00526989">
              <w:rPr>
                <w:rFonts w:ascii="Times New Roman" w:hAnsi="Times New Roman" w:cs="Times New Roman"/>
              </w:rPr>
              <w:t xml:space="preserve">-bed unit added to the site in 2022 </w:t>
            </w:r>
            <w:r w:rsidR="00D64137" w:rsidRPr="00526989">
              <w:rPr>
                <w:rFonts w:ascii="Times New Roman" w:hAnsi="Times New Roman" w:cs="Times New Roman"/>
              </w:rPr>
              <w:t>|</w:t>
            </w:r>
            <w:r w:rsidRPr="00526989">
              <w:rPr>
                <w:rFonts w:ascii="Times New Roman" w:hAnsi="Times New Roman" w:cs="Times New Roman"/>
              </w:rPr>
              <w:t xml:space="preserve"> What happened to 12 beds?</w:t>
            </w:r>
          </w:p>
        </w:tc>
      </w:tr>
      <w:tr w:rsidR="00EF7BAD" w:rsidRPr="00526989" w14:paraId="502695A1" w14:textId="77777777" w:rsidTr="00D64137">
        <w:tc>
          <w:tcPr>
            <w:tcW w:w="4121" w:type="dxa"/>
          </w:tcPr>
          <w:p w14:paraId="6270F062" w14:textId="47E03247" w:rsidR="00EF7BAD" w:rsidRPr="00526989" w:rsidRDefault="00EF7BAD" w:rsidP="009D5675">
            <w:pPr>
              <w:rPr>
                <w:rFonts w:ascii="Times New Roman" w:hAnsi="Times New Roman" w:cs="Times New Roman"/>
              </w:rPr>
            </w:pPr>
            <w:r w:rsidRPr="00526989">
              <w:rPr>
                <w:rFonts w:ascii="Times New Roman" w:hAnsi="Times New Roman" w:cs="Times New Roman"/>
              </w:rPr>
              <w:t>Maplehurst Correctional Complex</w:t>
            </w:r>
          </w:p>
        </w:tc>
        <w:tc>
          <w:tcPr>
            <w:tcW w:w="2537" w:type="dxa"/>
          </w:tcPr>
          <w:p w14:paraId="21C2CD13" w14:textId="0C2FA110"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1,144</w:t>
            </w:r>
          </w:p>
        </w:tc>
        <w:tc>
          <w:tcPr>
            <w:tcW w:w="2693" w:type="dxa"/>
          </w:tcPr>
          <w:p w14:paraId="6EAD8485" w14:textId="77777777" w:rsidR="00EF7BAD" w:rsidRPr="00526989" w:rsidRDefault="00EF7BAD" w:rsidP="009D5675">
            <w:pPr>
              <w:jc w:val="center"/>
              <w:rPr>
                <w:rFonts w:ascii="Times New Roman" w:hAnsi="Times New Roman" w:cs="Times New Roman"/>
              </w:rPr>
            </w:pPr>
          </w:p>
        </w:tc>
        <w:tc>
          <w:tcPr>
            <w:tcW w:w="2693" w:type="dxa"/>
          </w:tcPr>
          <w:p w14:paraId="494213D7" w14:textId="084F8BA9" w:rsidR="00EF7BAD" w:rsidRPr="00526989" w:rsidRDefault="00EF7BAD" w:rsidP="009D5675">
            <w:pPr>
              <w:jc w:val="center"/>
              <w:rPr>
                <w:rFonts w:ascii="Times New Roman" w:hAnsi="Times New Roman" w:cs="Times New Roman"/>
              </w:rPr>
            </w:pPr>
            <w:r w:rsidRPr="00526989">
              <w:rPr>
                <w:rFonts w:ascii="Times New Roman" w:hAnsi="Times New Roman" w:cs="Times New Roman"/>
              </w:rPr>
              <w:t>944</w:t>
            </w:r>
          </w:p>
        </w:tc>
        <w:tc>
          <w:tcPr>
            <w:tcW w:w="2410" w:type="dxa"/>
            <w:shd w:val="clear" w:color="auto" w:fill="EE0000"/>
          </w:tcPr>
          <w:p w14:paraId="06FFF2F4" w14:textId="2E3FA15F"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-200</w:t>
            </w:r>
          </w:p>
        </w:tc>
        <w:tc>
          <w:tcPr>
            <w:tcW w:w="8882" w:type="dxa"/>
          </w:tcPr>
          <w:p w14:paraId="241837EF" w14:textId="77777777" w:rsidR="00EF7BAD" w:rsidRPr="00526989" w:rsidRDefault="00EF7BAD" w:rsidP="009D5675">
            <w:pPr>
              <w:rPr>
                <w:rFonts w:ascii="Times New Roman" w:hAnsi="Times New Roman" w:cs="Times New Roman"/>
              </w:rPr>
            </w:pPr>
          </w:p>
        </w:tc>
      </w:tr>
      <w:tr w:rsidR="00EF7BAD" w:rsidRPr="00526989" w14:paraId="1007BD15" w14:textId="77777777" w:rsidTr="00D64137">
        <w:tc>
          <w:tcPr>
            <w:tcW w:w="4121" w:type="dxa"/>
          </w:tcPr>
          <w:p w14:paraId="2B7FE632" w14:textId="47B7CE58" w:rsidR="00EF7BAD" w:rsidRPr="00526989" w:rsidRDefault="00EF7BAD" w:rsidP="009D5675">
            <w:pPr>
              <w:rPr>
                <w:rFonts w:ascii="Times New Roman" w:hAnsi="Times New Roman" w:cs="Times New Roman"/>
              </w:rPr>
            </w:pPr>
            <w:r w:rsidRPr="00526989">
              <w:rPr>
                <w:rFonts w:ascii="Times New Roman" w:hAnsi="Times New Roman" w:cs="Times New Roman"/>
              </w:rPr>
              <w:t>Monteith Correctional Complex</w:t>
            </w:r>
          </w:p>
        </w:tc>
        <w:tc>
          <w:tcPr>
            <w:tcW w:w="2537" w:type="dxa"/>
          </w:tcPr>
          <w:p w14:paraId="64AEDD62" w14:textId="72DA880C"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230</w:t>
            </w:r>
          </w:p>
        </w:tc>
        <w:tc>
          <w:tcPr>
            <w:tcW w:w="2693" w:type="dxa"/>
          </w:tcPr>
          <w:p w14:paraId="5355D9EE" w14:textId="77777777" w:rsidR="00EF7BAD" w:rsidRPr="00526989" w:rsidRDefault="00EF7BAD" w:rsidP="009D5675">
            <w:pPr>
              <w:jc w:val="center"/>
              <w:rPr>
                <w:rFonts w:ascii="Times New Roman" w:hAnsi="Times New Roman" w:cs="Times New Roman"/>
              </w:rPr>
            </w:pPr>
          </w:p>
        </w:tc>
        <w:tc>
          <w:tcPr>
            <w:tcW w:w="2693" w:type="dxa"/>
          </w:tcPr>
          <w:p w14:paraId="236FF4E9" w14:textId="11C1D004"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222</w:t>
            </w:r>
          </w:p>
        </w:tc>
        <w:tc>
          <w:tcPr>
            <w:tcW w:w="2410" w:type="dxa"/>
            <w:shd w:val="clear" w:color="auto" w:fill="EE0000"/>
          </w:tcPr>
          <w:p w14:paraId="19134F3C" w14:textId="095DFF24" w:rsidR="00EF7BAD" w:rsidRPr="00526989" w:rsidRDefault="00EF7BAD" w:rsidP="009D5675">
            <w:pPr>
              <w:jc w:val="center"/>
              <w:rPr>
                <w:rFonts w:ascii="Times New Roman" w:hAnsi="Times New Roman" w:cs="Times New Roman"/>
              </w:rPr>
            </w:pPr>
            <w:r w:rsidRPr="00526989">
              <w:rPr>
                <w:rFonts w:ascii="Times New Roman" w:hAnsi="Times New Roman" w:cs="Times New Roman"/>
              </w:rPr>
              <w:t>-8</w:t>
            </w:r>
          </w:p>
        </w:tc>
        <w:tc>
          <w:tcPr>
            <w:tcW w:w="8882" w:type="dxa"/>
          </w:tcPr>
          <w:p w14:paraId="14D37A4E" w14:textId="77777777" w:rsidR="00EF7BAD" w:rsidRPr="00526989" w:rsidRDefault="00EF7BAD" w:rsidP="009D5675">
            <w:pPr>
              <w:rPr>
                <w:rFonts w:ascii="Times New Roman" w:hAnsi="Times New Roman" w:cs="Times New Roman"/>
              </w:rPr>
            </w:pPr>
          </w:p>
        </w:tc>
      </w:tr>
      <w:tr w:rsidR="00EF7BAD" w:rsidRPr="00526989" w14:paraId="0BAFAF96" w14:textId="77777777" w:rsidTr="00D64137">
        <w:tc>
          <w:tcPr>
            <w:tcW w:w="4121" w:type="dxa"/>
          </w:tcPr>
          <w:p w14:paraId="7C7D1421" w14:textId="61729250" w:rsidR="00EF7BAD" w:rsidRPr="00526989" w:rsidRDefault="00EF7BAD" w:rsidP="009D5675">
            <w:pPr>
              <w:rPr>
                <w:rFonts w:ascii="Times New Roman" w:hAnsi="Times New Roman" w:cs="Times New Roman"/>
              </w:rPr>
            </w:pPr>
            <w:r w:rsidRPr="00526989">
              <w:rPr>
                <w:rFonts w:ascii="Times New Roman" w:hAnsi="Times New Roman" w:cs="Times New Roman"/>
              </w:rPr>
              <w:t xml:space="preserve">Niagara Detention Centre </w:t>
            </w:r>
          </w:p>
        </w:tc>
        <w:tc>
          <w:tcPr>
            <w:tcW w:w="2537" w:type="dxa"/>
          </w:tcPr>
          <w:p w14:paraId="657A2781" w14:textId="1F05ED35"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250</w:t>
            </w:r>
          </w:p>
        </w:tc>
        <w:tc>
          <w:tcPr>
            <w:tcW w:w="2693" w:type="dxa"/>
          </w:tcPr>
          <w:p w14:paraId="68EC2E1D" w14:textId="77777777" w:rsidR="00EF7BAD" w:rsidRPr="00526989" w:rsidRDefault="00EF7BAD" w:rsidP="009D5675">
            <w:pPr>
              <w:jc w:val="center"/>
              <w:rPr>
                <w:rFonts w:ascii="Times New Roman" w:hAnsi="Times New Roman" w:cs="Times New Roman"/>
              </w:rPr>
            </w:pPr>
          </w:p>
        </w:tc>
        <w:tc>
          <w:tcPr>
            <w:tcW w:w="2693" w:type="dxa"/>
          </w:tcPr>
          <w:p w14:paraId="1A4A60E6" w14:textId="1F966D4F"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240</w:t>
            </w:r>
          </w:p>
        </w:tc>
        <w:tc>
          <w:tcPr>
            <w:tcW w:w="2410" w:type="dxa"/>
            <w:shd w:val="clear" w:color="auto" w:fill="EE0000"/>
          </w:tcPr>
          <w:p w14:paraId="327413A6" w14:textId="32CD3A58"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-10</w:t>
            </w:r>
          </w:p>
        </w:tc>
        <w:tc>
          <w:tcPr>
            <w:tcW w:w="8882" w:type="dxa"/>
          </w:tcPr>
          <w:p w14:paraId="2A2294B5" w14:textId="77777777" w:rsidR="00EF7BAD" w:rsidRPr="00526989" w:rsidRDefault="00EF7BAD" w:rsidP="009D5675">
            <w:pPr>
              <w:rPr>
                <w:rFonts w:ascii="Times New Roman" w:hAnsi="Times New Roman" w:cs="Times New Roman"/>
              </w:rPr>
            </w:pPr>
          </w:p>
        </w:tc>
      </w:tr>
      <w:tr w:rsidR="00EF7BAD" w:rsidRPr="00526989" w14:paraId="6096887F" w14:textId="77777777" w:rsidTr="00D64137">
        <w:tc>
          <w:tcPr>
            <w:tcW w:w="4121" w:type="dxa"/>
          </w:tcPr>
          <w:p w14:paraId="5E0B6A44" w14:textId="0A097090" w:rsidR="00EF7BAD" w:rsidRPr="00526989" w:rsidRDefault="00EF7BAD" w:rsidP="009D5675">
            <w:pPr>
              <w:rPr>
                <w:rFonts w:ascii="Times New Roman" w:hAnsi="Times New Roman" w:cs="Times New Roman"/>
              </w:rPr>
            </w:pPr>
            <w:r w:rsidRPr="00526989">
              <w:rPr>
                <w:rFonts w:ascii="Times New Roman" w:hAnsi="Times New Roman" w:cs="Times New Roman"/>
              </w:rPr>
              <w:t>North Bay Jail</w:t>
            </w:r>
          </w:p>
        </w:tc>
        <w:tc>
          <w:tcPr>
            <w:tcW w:w="2537" w:type="dxa"/>
          </w:tcPr>
          <w:p w14:paraId="76F8A185" w14:textId="169B3A15"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110</w:t>
            </w:r>
          </w:p>
        </w:tc>
        <w:tc>
          <w:tcPr>
            <w:tcW w:w="2693" w:type="dxa"/>
          </w:tcPr>
          <w:p w14:paraId="10EFC83F" w14:textId="77777777" w:rsidR="00EF7BAD" w:rsidRPr="00526989" w:rsidRDefault="00EF7BAD" w:rsidP="009D5675">
            <w:pPr>
              <w:jc w:val="center"/>
              <w:rPr>
                <w:rFonts w:ascii="Times New Roman" w:hAnsi="Times New Roman" w:cs="Times New Roman"/>
              </w:rPr>
            </w:pPr>
          </w:p>
        </w:tc>
        <w:tc>
          <w:tcPr>
            <w:tcW w:w="2693" w:type="dxa"/>
          </w:tcPr>
          <w:p w14:paraId="3B595DF5" w14:textId="47B1F423"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104</w:t>
            </w:r>
          </w:p>
        </w:tc>
        <w:tc>
          <w:tcPr>
            <w:tcW w:w="2410" w:type="dxa"/>
            <w:shd w:val="clear" w:color="auto" w:fill="EE0000"/>
          </w:tcPr>
          <w:p w14:paraId="6E765665" w14:textId="270056D7" w:rsidR="00EF7BAD" w:rsidRPr="00526989" w:rsidRDefault="00EF7BAD" w:rsidP="009D5675">
            <w:pPr>
              <w:jc w:val="center"/>
              <w:rPr>
                <w:rFonts w:ascii="Times New Roman" w:hAnsi="Times New Roman" w:cs="Times New Roman"/>
              </w:rPr>
            </w:pPr>
            <w:r w:rsidRPr="00526989">
              <w:rPr>
                <w:rFonts w:ascii="Times New Roman" w:hAnsi="Times New Roman" w:cs="Times New Roman"/>
              </w:rPr>
              <w:t>-6</w:t>
            </w:r>
          </w:p>
        </w:tc>
        <w:tc>
          <w:tcPr>
            <w:tcW w:w="8882" w:type="dxa"/>
          </w:tcPr>
          <w:p w14:paraId="4CDD4B17" w14:textId="77777777" w:rsidR="00EF7BAD" w:rsidRPr="00526989" w:rsidRDefault="00EF7BAD" w:rsidP="009D5675">
            <w:pPr>
              <w:rPr>
                <w:rFonts w:ascii="Times New Roman" w:hAnsi="Times New Roman" w:cs="Times New Roman"/>
              </w:rPr>
            </w:pPr>
          </w:p>
        </w:tc>
      </w:tr>
      <w:tr w:rsidR="00EF7BAD" w:rsidRPr="00526989" w14:paraId="0969DDEA" w14:textId="77777777" w:rsidTr="00D64137">
        <w:tc>
          <w:tcPr>
            <w:tcW w:w="4121" w:type="dxa"/>
          </w:tcPr>
          <w:p w14:paraId="61F2BC22" w14:textId="42D6550B" w:rsidR="00EF7BAD" w:rsidRPr="00526989" w:rsidRDefault="00EF7BAD" w:rsidP="009D5675">
            <w:pPr>
              <w:rPr>
                <w:rFonts w:ascii="Times New Roman" w:hAnsi="Times New Roman" w:cs="Times New Roman"/>
              </w:rPr>
            </w:pPr>
            <w:r w:rsidRPr="00526989">
              <w:rPr>
                <w:rFonts w:ascii="Times New Roman" w:hAnsi="Times New Roman" w:cs="Times New Roman"/>
              </w:rPr>
              <w:t>Ontario Correctional Institute</w:t>
            </w:r>
          </w:p>
        </w:tc>
        <w:tc>
          <w:tcPr>
            <w:tcW w:w="2537" w:type="dxa"/>
          </w:tcPr>
          <w:p w14:paraId="38285C50" w14:textId="19895674"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186</w:t>
            </w:r>
          </w:p>
        </w:tc>
        <w:tc>
          <w:tcPr>
            <w:tcW w:w="2693" w:type="dxa"/>
          </w:tcPr>
          <w:p w14:paraId="471EF54F" w14:textId="77777777" w:rsidR="00EF7BAD" w:rsidRPr="00526989" w:rsidRDefault="00EF7BAD" w:rsidP="009D5675">
            <w:pPr>
              <w:jc w:val="center"/>
              <w:rPr>
                <w:rFonts w:ascii="Times New Roman" w:hAnsi="Times New Roman" w:cs="Times New Roman"/>
              </w:rPr>
            </w:pPr>
          </w:p>
        </w:tc>
        <w:tc>
          <w:tcPr>
            <w:tcW w:w="2693" w:type="dxa"/>
          </w:tcPr>
          <w:p w14:paraId="7F6A3B7B" w14:textId="13D99BAA" w:rsidR="00EF7BAD" w:rsidRPr="00526989" w:rsidRDefault="001B2EB8" w:rsidP="009D5675">
            <w:pPr>
              <w:jc w:val="center"/>
              <w:rPr>
                <w:rFonts w:ascii="Times New Roman" w:hAnsi="Times New Roman" w:cs="Times New Roman"/>
              </w:rPr>
            </w:pPr>
            <w:r w:rsidRPr="00526989">
              <w:rPr>
                <w:rFonts w:ascii="Times New Roman" w:hAnsi="Times New Roman" w:cs="Times New Roman"/>
              </w:rPr>
              <w:t>205</w:t>
            </w:r>
          </w:p>
        </w:tc>
        <w:tc>
          <w:tcPr>
            <w:tcW w:w="2410" w:type="dxa"/>
            <w:shd w:val="clear" w:color="auto" w:fill="92D050"/>
          </w:tcPr>
          <w:p w14:paraId="2978D665" w14:textId="09A6B1E7" w:rsidR="00EF7BAD" w:rsidRPr="00526989" w:rsidRDefault="00876838" w:rsidP="009D5675">
            <w:pPr>
              <w:jc w:val="center"/>
              <w:rPr>
                <w:rFonts w:ascii="Times New Roman" w:hAnsi="Times New Roman" w:cs="Times New Roman"/>
              </w:rPr>
            </w:pPr>
            <w:r w:rsidRPr="00526989">
              <w:rPr>
                <w:rFonts w:ascii="Times New Roman" w:hAnsi="Times New Roman" w:cs="Times New Roman"/>
              </w:rPr>
              <w:t>+19</w:t>
            </w:r>
          </w:p>
        </w:tc>
        <w:tc>
          <w:tcPr>
            <w:tcW w:w="8882" w:type="dxa"/>
          </w:tcPr>
          <w:p w14:paraId="1BC5AC26" w14:textId="0C3E5047" w:rsidR="00EF7BAD" w:rsidRPr="00526989" w:rsidRDefault="00876838" w:rsidP="009D5675">
            <w:pPr>
              <w:rPr>
                <w:rFonts w:ascii="Times New Roman" w:hAnsi="Times New Roman" w:cs="Times New Roman"/>
              </w:rPr>
            </w:pPr>
            <w:r w:rsidRPr="00526989">
              <w:rPr>
                <w:rFonts w:ascii="Times New Roman" w:hAnsi="Times New Roman" w:cs="Times New Roman"/>
              </w:rPr>
              <w:t>How did they add 19 beds without announcing an expansion at the site?</w:t>
            </w:r>
          </w:p>
        </w:tc>
      </w:tr>
      <w:tr w:rsidR="00EF7BAD" w:rsidRPr="00526989" w14:paraId="48DBCD04" w14:textId="77777777" w:rsidTr="00D64137">
        <w:tc>
          <w:tcPr>
            <w:tcW w:w="4121" w:type="dxa"/>
          </w:tcPr>
          <w:p w14:paraId="4CDDFF5C" w14:textId="1790494D" w:rsidR="00EF7BAD" w:rsidRPr="00526989" w:rsidRDefault="00EF7BAD" w:rsidP="009D5675">
            <w:pPr>
              <w:rPr>
                <w:rFonts w:ascii="Times New Roman" w:hAnsi="Times New Roman" w:cs="Times New Roman"/>
              </w:rPr>
            </w:pPr>
            <w:r w:rsidRPr="00526989">
              <w:rPr>
                <w:rFonts w:ascii="Times New Roman" w:hAnsi="Times New Roman" w:cs="Times New Roman"/>
              </w:rPr>
              <w:t>Ottawa-Carleton Detention Centre</w:t>
            </w:r>
          </w:p>
        </w:tc>
        <w:tc>
          <w:tcPr>
            <w:tcW w:w="2537" w:type="dxa"/>
          </w:tcPr>
          <w:p w14:paraId="7B9A44C2" w14:textId="142F2E1C" w:rsidR="00EF7BAD" w:rsidRPr="00526989" w:rsidRDefault="00EF7BAD" w:rsidP="009D5675">
            <w:pPr>
              <w:jc w:val="center"/>
              <w:rPr>
                <w:rFonts w:ascii="Times New Roman" w:hAnsi="Times New Roman" w:cs="Times New Roman"/>
              </w:rPr>
            </w:pPr>
            <w:r w:rsidRPr="00526989">
              <w:rPr>
                <w:rFonts w:ascii="Times New Roman" w:hAnsi="Times New Roman" w:cs="Times New Roman"/>
              </w:rPr>
              <w:t>585</w:t>
            </w:r>
          </w:p>
        </w:tc>
        <w:tc>
          <w:tcPr>
            <w:tcW w:w="2693" w:type="dxa"/>
          </w:tcPr>
          <w:p w14:paraId="1BAD9E32" w14:textId="77777777" w:rsidR="00EF7BAD" w:rsidRPr="00526989" w:rsidRDefault="00EF7BAD" w:rsidP="009D5675">
            <w:pPr>
              <w:jc w:val="center"/>
              <w:rPr>
                <w:rFonts w:ascii="Times New Roman" w:hAnsi="Times New Roman" w:cs="Times New Roman"/>
              </w:rPr>
            </w:pPr>
          </w:p>
        </w:tc>
        <w:tc>
          <w:tcPr>
            <w:tcW w:w="2693" w:type="dxa"/>
          </w:tcPr>
          <w:p w14:paraId="684CCC99" w14:textId="09B5BA02" w:rsidR="00EF7BAD" w:rsidRPr="00526989" w:rsidRDefault="00EF7BAD" w:rsidP="009D5675">
            <w:pPr>
              <w:jc w:val="center"/>
              <w:rPr>
                <w:rFonts w:ascii="Times New Roman" w:hAnsi="Times New Roman" w:cs="Times New Roman"/>
              </w:rPr>
            </w:pPr>
            <w:r w:rsidRPr="00526989">
              <w:rPr>
                <w:rFonts w:ascii="Times New Roman" w:hAnsi="Times New Roman" w:cs="Times New Roman"/>
              </w:rPr>
              <w:t>498</w:t>
            </w:r>
          </w:p>
        </w:tc>
        <w:tc>
          <w:tcPr>
            <w:tcW w:w="2410" w:type="dxa"/>
            <w:shd w:val="clear" w:color="auto" w:fill="EE0000"/>
          </w:tcPr>
          <w:p w14:paraId="6551E8AA" w14:textId="6D614BD8" w:rsidR="00EF7BAD" w:rsidRPr="00526989" w:rsidRDefault="00EF7BAD" w:rsidP="009D5675">
            <w:pPr>
              <w:jc w:val="center"/>
              <w:rPr>
                <w:rFonts w:ascii="Times New Roman" w:hAnsi="Times New Roman" w:cs="Times New Roman"/>
              </w:rPr>
            </w:pPr>
            <w:r w:rsidRPr="00526989">
              <w:rPr>
                <w:rFonts w:ascii="Times New Roman" w:hAnsi="Times New Roman" w:cs="Times New Roman"/>
              </w:rPr>
              <w:t>-87</w:t>
            </w:r>
          </w:p>
        </w:tc>
        <w:tc>
          <w:tcPr>
            <w:tcW w:w="8882" w:type="dxa"/>
          </w:tcPr>
          <w:p w14:paraId="1257AEDB" w14:textId="77777777" w:rsidR="00EF7BAD" w:rsidRPr="00526989" w:rsidRDefault="00EF7BAD" w:rsidP="009D5675">
            <w:pPr>
              <w:rPr>
                <w:rFonts w:ascii="Times New Roman" w:hAnsi="Times New Roman" w:cs="Times New Roman"/>
              </w:rPr>
            </w:pPr>
          </w:p>
        </w:tc>
      </w:tr>
      <w:tr w:rsidR="00EF7BAD" w:rsidRPr="00526989" w14:paraId="485F7F37" w14:textId="77777777" w:rsidTr="00D64137">
        <w:tc>
          <w:tcPr>
            <w:tcW w:w="4121" w:type="dxa"/>
          </w:tcPr>
          <w:p w14:paraId="3A38FB44" w14:textId="20348D3E" w:rsidR="00EF7BAD" w:rsidRPr="00526989" w:rsidRDefault="00EF7BAD" w:rsidP="009D5675">
            <w:pPr>
              <w:rPr>
                <w:rFonts w:ascii="Times New Roman" w:hAnsi="Times New Roman" w:cs="Times New Roman"/>
              </w:rPr>
            </w:pPr>
            <w:r w:rsidRPr="00526989">
              <w:rPr>
                <w:rFonts w:ascii="Times New Roman" w:hAnsi="Times New Roman" w:cs="Times New Roman"/>
              </w:rPr>
              <w:t>Quinte Detention Centre</w:t>
            </w:r>
          </w:p>
        </w:tc>
        <w:tc>
          <w:tcPr>
            <w:tcW w:w="2537" w:type="dxa"/>
          </w:tcPr>
          <w:p w14:paraId="370C3785" w14:textId="6BC35C69"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228</w:t>
            </w:r>
          </w:p>
        </w:tc>
        <w:tc>
          <w:tcPr>
            <w:tcW w:w="2693" w:type="dxa"/>
          </w:tcPr>
          <w:p w14:paraId="3ADAEA35" w14:textId="77777777" w:rsidR="00EF7BAD" w:rsidRPr="00526989" w:rsidRDefault="00EF7BAD" w:rsidP="009D5675">
            <w:pPr>
              <w:jc w:val="center"/>
              <w:rPr>
                <w:rFonts w:ascii="Times New Roman" w:hAnsi="Times New Roman" w:cs="Times New Roman"/>
              </w:rPr>
            </w:pPr>
          </w:p>
        </w:tc>
        <w:tc>
          <w:tcPr>
            <w:tcW w:w="2693" w:type="dxa"/>
          </w:tcPr>
          <w:p w14:paraId="6ABABEA8" w14:textId="6E9A91DE"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226</w:t>
            </w:r>
          </w:p>
        </w:tc>
        <w:tc>
          <w:tcPr>
            <w:tcW w:w="2410" w:type="dxa"/>
            <w:shd w:val="clear" w:color="auto" w:fill="EE0000"/>
          </w:tcPr>
          <w:p w14:paraId="19312EF7" w14:textId="024BF1A0"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w:t>
            </w:r>
          </w:p>
        </w:tc>
        <w:tc>
          <w:tcPr>
            <w:tcW w:w="8882" w:type="dxa"/>
          </w:tcPr>
          <w:p w14:paraId="0EE37DD8" w14:textId="77777777" w:rsidR="00EF7BAD" w:rsidRPr="00526989" w:rsidRDefault="00EF7BAD" w:rsidP="009D5675">
            <w:pPr>
              <w:rPr>
                <w:rFonts w:ascii="Times New Roman" w:hAnsi="Times New Roman" w:cs="Times New Roman"/>
              </w:rPr>
            </w:pPr>
          </w:p>
        </w:tc>
      </w:tr>
      <w:tr w:rsidR="00EF7BAD" w:rsidRPr="00526989" w14:paraId="41CB9DAA" w14:textId="77777777" w:rsidTr="00D64137">
        <w:tc>
          <w:tcPr>
            <w:tcW w:w="4121" w:type="dxa"/>
          </w:tcPr>
          <w:p w14:paraId="3D2D6457" w14:textId="204AEB58" w:rsidR="00EF7BAD" w:rsidRPr="00526989" w:rsidRDefault="00EF7BAD" w:rsidP="009D5675">
            <w:pPr>
              <w:rPr>
                <w:rFonts w:ascii="Times New Roman" w:hAnsi="Times New Roman" w:cs="Times New Roman"/>
              </w:rPr>
            </w:pPr>
            <w:r w:rsidRPr="00526989">
              <w:rPr>
                <w:rFonts w:ascii="Times New Roman" w:hAnsi="Times New Roman" w:cs="Times New Roman"/>
              </w:rPr>
              <w:t>Sarnia Jail</w:t>
            </w:r>
          </w:p>
        </w:tc>
        <w:tc>
          <w:tcPr>
            <w:tcW w:w="2537" w:type="dxa"/>
          </w:tcPr>
          <w:p w14:paraId="116F3400" w14:textId="4A580349" w:rsidR="00EF7BAD" w:rsidRPr="00526989" w:rsidRDefault="00EF7BAD" w:rsidP="009D5675">
            <w:pPr>
              <w:jc w:val="center"/>
              <w:rPr>
                <w:rFonts w:ascii="Times New Roman" w:hAnsi="Times New Roman" w:cs="Times New Roman"/>
              </w:rPr>
            </w:pPr>
            <w:r w:rsidRPr="00526989">
              <w:rPr>
                <w:rFonts w:ascii="Times New Roman" w:hAnsi="Times New Roman" w:cs="Times New Roman"/>
              </w:rPr>
              <w:t>92</w:t>
            </w:r>
          </w:p>
        </w:tc>
        <w:tc>
          <w:tcPr>
            <w:tcW w:w="2693" w:type="dxa"/>
          </w:tcPr>
          <w:p w14:paraId="73E5120F" w14:textId="77777777" w:rsidR="00EF7BAD" w:rsidRPr="00526989" w:rsidRDefault="00EF7BAD" w:rsidP="009D5675">
            <w:pPr>
              <w:jc w:val="center"/>
              <w:rPr>
                <w:rFonts w:ascii="Times New Roman" w:hAnsi="Times New Roman" w:cs="Times New Roman"/>
              </w:rPr>
            </w:pPr>
          </w:p>
        </w:tc>
        <w:tc>
          <w:tcPr>
            <w:tcW w:w="2693" w:type="dxa"/>
          </w:tcPr>
          <w:p w14:paraId="722AA808" w14:textId="7B57D721" w:rsidR="00EF7BAD" w:rsidRPr="00526989" w:rsidRDefault="00EF7BAD" w:rsidP="009D5675">
            <w:pPr>
              <w:jc w:val="center"/>
              <w:rPr>
                <w:rFonts w:ascii="Times New Roman" w:hAnsi="Times New Roman" w:cs="Times New Roman"/>
              </w:rPr>
            </w:pPr>
            <w:r w:rsidRPr="00526989">
              <w:rPr>
                <w:rFonts w:ascii="Times New Roman" w:hAnsi="Times New Roman" w:cs="Times New Roman"/>
              </w:rPr>
              <w:t>92</w:t>
            </w:r>
          </w:p>
        </w:tc>
        <w:tc>
          <w:tcPr>
            <w:tcW w:w="2410" w:type="dxa"/>
            <w:shd w:val="clear" w:color="auto" w:fill="FFFF00"/>
          </w:tcPr>
          <w:p w14:paraId="697D3869" w14:textId="71015EFE" w:rsidR="00EF7BAD" w:rsidRPr="00526989" w:rsidRDefault="00EF7BAD" w:rsidP="009D5675">
            <w:pPr>
              <w:jc w:val="center"/>
              <w:rPr>
                <w:rFonts w:ascii="Times New Roman" w:hAnsi="Times New Roman" w:cs="Times New Roman"/>
              </w:rPr>
            </w:pPr>
            <w:r w:rsidRPr="00526989">
              <w:rPr>
                <w:rFonts w:ascii="Times New Roman" w:hAnsi="Times New Roman" w:cs="Times New Roman"/>
              </w:rPr>
              <w:t>No change</w:t>
            </w:r>
          </w:p>
        </w:tc>
        <w:tc>
          <w:tcPr>
            <w:tcW w:w="8882" w:type="dxa"/>
          </w:tcPr>
          <w:p w14:paraId="03E9F794" w14:textId="77777777" w:rsidR="00EF7BAD" w:rsidRPr="00526989" w:rsidRDefault="00EF7BAD" w:rsidP="009D5675">
            <w:pPr>
              <w:rPr>
                <w:rFonts w:ascii="Times New Roman" w:hAnsi="Times New Roman" w:cs="Times New Roman"/>
              </w:rPr>
            </w:pPr>
          </w:p>
        </w:tc>
      </w:tr>
      <w:tr w:rsidR="00EF7BAD" w:rsidRPr="00526989" w14:paraId="463CDF5F" w14:textId="77777777" w:rsidTr="00D64137">
        <w:trPr>
          <w:trHeight w:val="130"/>
        </w:trPr>
        <w:tc>
          <w:tcPr>
            <w:tcW w:w="4121" w:type="dxa"/>
          </w:tcPr>
          <w:p w14:paraId="49957568" w14:textId="37D1C09A" w:rsidR="00EF7BAD" w:rsidRPr="00526989" w:rsidRDefault="00EF7BAD" w:rsidP="009D5675">
            <w:pPr>
              <w:rPr>
                <w:rFonts w:ascii="Times New Roman" w:hAnsi="Times New Roman" w:cs="Times New Roman"/>
              </w:rPr>
            </w:pPr>
            <w:proofErr w:type="gramStart"/>
            <w:r w:rsidRPr="00526989">
              <w:rPr>
                <w:rFonts w:ascii="Times New Roman" w:hAnsi="Times New Roman" w:cs="Times New Roman"/>
              </w:rPr>
              <w:lastRenderedPageBreak/>
              <w:t>South West</w:t>
            </w:r>
            <w:proofErr w:type="gramEnd"/>
            <w:r w:rsidRPr="00526989">
              <w:rPr>
                <w:rFonts w:ascii="Times New Roman" w:hAnsi="Times New Roman" w:cs="Times New Roman"/>
              </w:rPr>
              <w:t xml:space="preserve"> Detention Centre</w:t>
            </w:r>
          </w:p>
        </w:tc>
        <w:tc>
          <w:tcPr>
            <w:tcW w:w="2537" w:type="dxa"/>
          </w:tcPr>
          <w:p w14:paraId="05C5E948" w14:textId="04D6973C" w:rsidR="00EF7BAD" w:rsidRPr="00526989" w:rsidRDefault="00EF7BAD" w:rsidP="009D5675">
            <w:pPr>
              <w:jc w:val="center"/>
              <w:rPr>
                <w:rFonts w:ascii="Times New Roman" w:hAnsi="Times New Roman" w:cs="Times New Roman"/>
              </w:rPr>
            </w:pPr>
            <w:r w:rsidRPr="00526989">
              <w:rPr>
                <w:rFonts w:ascii="Times New Roman" w:hAnsi="Times New Roman" w:cs="Times New Roman"/>
              </w:rPr>
              <w:t>-</w:t>
            </w:r>
          </w:p>
        </w:tc>
        <w:tc>
          <w:tcPr>
            <w:tcW w:w="2693" w:type="dxa"/>
          </w:tcPr>
          <w:p w14:paraId="1493221C" w14:textId="4E3404DC" w:rsidR="00EF7BAD" w:rsidRPr="00526989" w:rsidRDefault="00EF7BAD" w:rsidP="009D5675">
            <w:pPr>
              <w:jc w:val="center"/>
              <w:rPr>
                <w:rFonts w:ascii="Times New Roman" w:hAnsi="Times New Roman" w:cs="Times New Roman"/>
              </w:rPr>
            </w:pPr>
            <w:hyperlink r:id="rId16" w:history="1">
              <w:r w:rsidRPr="00526989">
                <w:rPr>
                  <w:rStyle w:val="Hyperlink"/>
                  <w:rFonts w:ascii="Times New Roman" w:hAnsi="Times New Roman" w:cs="Times New Roman"/>
                </w:rPr>
                <w:t>315</w:t>
              </w:r>
            </w:hyperlink>
            <w:r w:rsidRPr="00526989">
              <w:rPr>
                <w:rFonts w:ascii="Times New Roman" w:hAnsi="Times New Roman" w:cs="Times New Roman"/>
              </w:rPr>
              <w:t xml:space="preserve"> in 2014</w:t>
            </w:r>
          </w:p>
        </w:tc>
        <w:tc>
          <w:tcPr>
            <w:tcW w:w="2693" w:type="dxa"/>
          </w:tcPr>
          <w:p w14:paraId="6B90536D" w14:textId="33771EA8" w:rsidR="00EF7BAD" w:rsidRPr="00526989" w:rsidRDefault="00EF7BAD" w:rsidP="009D5675">
            <w:pPr>
              <w:jc w:val="center"/>
              <w:rPr>
                <w:rFonts w:ascii="Times New Roman" w:hAnsi="Times New Roman" w:cs="Times New Roman"/>
              </w:rPr>
            </w:pPr>
            <w:r w:rsidRPr="00526989">
              <w:rPr>
                <w:rFonts w:ascii="Times New Roman" w:hAnsi="Times New Roman" w:cs="Times New Roman"/>
              </w:rPr>
              <w:t>262</w:t>
            </w:r>
          </w:p>
        </w:tc>
        <w:tc>
          <w:tcPr>
            <w:tcW w:w="2410" w:type="dxa"/>
            <w:shd w:val="clear" w:color="auto" w:fill="EE0000"/>
          </w:tcPr>
          <w:p w14:paraId="1ADD72D6" w14:textId="19D7E2DE" w:rsidR="00EF7BAD" w:rsidRPr="00526989" w:rsidRDefault="00EF7BAD" w:rsidP="009D5675">
            <w:pPr>
              <w:jc w:val="center"/>
              <w:rPr>
                <w:rFonts w:ascii="Times New Roman" w:hAnsi="Times New Roman" w:cs="Times New Roman"/>
              </w:rPr>
            </w:pPr>
            <w:r w:rsidRPr="00526989">
              <w:rPr>
                <w:rFonts w:ascii="Times New Roman" w:hAnsi="Times New Roman" w:cs="Times New Roman"/>
              </w:rPr>
              <w:t>-53</w:t>
            </w:r>
          </w:p>
        </w:tc>
        <w:tc>
          <w:tcPr>
            <w:tcW w:w="8882" w:type="dxa"/>
          </w:tcPr>
          <w:p w14:paraId="3C8B4758" w14:textId="77777777" w:rsidR="00EF7BAD" w:rsidRPr="00526989" w:rsidRDefault="00EF7BAD" w:rsidP="009D5675">
            <w:pPr>
              <w:rPr>
                <w:rFonts w:ascii="Times New Roman" w:hAnsi="Times New Roman" w:cs="Times New Roman"/>
              </w:rPr>
            </w:pPr>
          </w:p>
        </w:tc>
      </w:tr>
      <w:tr w:rsidR="00EF7BAD" w:rsidRPr="00526989" w14:paraId="4FF80DDB" w14:textId="77777777" w:rsidTr="00D64137">
        <w:tc>
          <w:tcPr>
            <w:tcW w:w="4121" w:type="dxa"/>
          </w:tcPr>
          <w:p w14:paraId="28BDFFBC" w14:textId="6DB5F044" w:rsidR="00EF7BAD" w:rsidRPr="00526989" w:rsidRDefault="00EF7BAD" w:rsidP="009D5675">
            <w:pPr>
              <w:rPr>
                <w:rFonts w:ascii="Times New Roman" w:hAnsi="Times New Roman" w:cs="Times New Roman"/>
              </w:rPr>
            </w:pPr>
            <w:r w:rsidRPr="00526989">
              <w:rPr>
                <w:rFonts w:ascii="Times New Roman" w:hAnsi="Times New Roman" w:cs="Times New Roman"/>
              </w:rPr>
              <w:t>St. Lawrence Valley Correctional and Treatment Centre</w:t>
            </w:r>
          </w:p>
        </w:tc>
        <w:tc>
          <w:tcPr>
            <w:tcW w:w="2537" w:type="dxa"/>
          </w:tcPr>
          <w:p w14:paraId="1C088759" w14:textId="0F31E845"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100</w:t>
            </w:r>
          </w:p>
        </w:tc>
        <w:tc>
          <w:tcPr>
            <w:tcW w:w="2693" w:type="dxa"/>
          </w:tcPr>
          <w:p w14:paraId="3BD8F851" w14:textId="77777777" w:rsidR="00EF7BAD" w:rsidRPr="00526989" w:rsidRDefault="00EF7BAD" w:rsidP="009D5675">
            <w:pPr>
              <w:jc w:val="center"/>
              <w:rPr>
                <w:rFonts w:ascii="Times New Roman" w:hAnsi="Times New Roman" w:cs="Times New Roman"/>
              </w:rPr>
            </w:pPr>
          </w:p>
        </w:tc>
        <w:tc>
          <w:tcPr>
            <w:tcW w:w="2693" w:type="dxa"/>
          </w:tcPr>
          <w:p w14:paraId="0E3D0FB7" w14:textId="35F2BA11"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100</w:t>
            </w:r>
          </w:p>
        </w:tc>
        <w:tc>
          <w:tcPr>
            <w:tcW w:w="2410" w:type="dxa"/>
            <w:shd w:val="clear" w:color="auto" w:fill="FFFF00"/>
          </w:tcPr>
          <w:p w14:paraId="5790A3AA" w14:textId="691B94D9" w:rsidR="00EF7BAD" w:rsidRPr="00526989" w:rsidRDefault="00EF7BAD" w:rsidP="009D5675">
            <w:pPr>
              <w:jc w:val="center"/>
              <w:rPr>
                <w:rFonts w:ascii="Times New Roman" w:hAnsi="Times New Roman" w:cs="Times New Roman"/>
              </w:rPr>
            </w:pPr>
            <w:r w:rsidRPr="00526989">
              <w:rPr>
                <w:rFonts w:ascii="Times New Roman" w:hAnsi="Times New Roman" w:cs="Times New Roman"/>
              </w:rPr>
              <w:t>No change</w:t>
            </w:r>
          </w:p>
        </w:tc>
        <w:tc>
          <w:tcPr>
            <w:tcW w:w="8882" w:type="dxa"/>
          </w:tcPr>
          <w:p w14:paraId="62E395D6" w14:textId="77777777" w:rsidR="00EF7BAD" w:rsidRPr="00526989" w:rsidRDefault="00EF7BAD" w:rsidP="009D5675">
            <w:pPr>
              <w:rPr>
                <w:rFonts w:ascii="Times New Roman" w:hAnsi="Times New Roman" w:cs="Times New Roman"/>
              </w:rPr>
            </w:pPr>
          </w:p>
        </w:tc>
      </w:tr>
      <w:tr w:rsidR="00EF7BAD" w:rsidRPr="00526989" w14:paraId="188369AA" w14:textId="77777777" w:rsidTr="00D64137">
        <w:tc>
          <w:tcPr>
            <w:tcW w:w="4121" w:type="dxa"/>
          </w:tcPr>
          <w:p w14:paraId="0CF63EA0" w14:textId="3E4EF94D" w:rsidR="00EF7BAD" w:rsidRPr="00526989" w:rsidRDefault="00EF7BAD" w:rsidP="009D5675">
            <w:pPr>
              <w:rPr>
                <w:rFonts w:ascii="Times New Roman" w:hAnsi="Times New Roman" w:cs="Times New Roman"/>
              </w:rPr>
            </w:pPr>
            <w:r w:rsidRPr="00526989">
              <w:rPr>
                <w:rFonts w:ascii="Times New Roman" w:hAnsi="Times New Roman" w:cs="Times New Roman"/>
              </w:rPr>
              <w:t>Stratford Jail</w:t>
            </w:r>
          </w:p>
        </w:tc>
        <w:tc>
          <w:tcPr>
            <w:tcW w:w="2537" w:type="dxa"/>
          </w:tcPr>
          <w:p w14:paraId="5DCD36E5" w14:textId="137F0A81" w:rsidR="00EF7BAD" w:rsidRPr="00526989" w:rsidRDefault="00EF7BAD" w:rsidP="009D5675">
            <w:pPr>
              <w:jc w:val="center"/>
              <w:rPr>
                <w:rFonts w:ascii="Times New Roman" w:hAnsi="Times New Roman" w:cs="Times New Roman"/>
              </w:rPr>
            </w:pPr>
            <w:r w:rsidRPr="00526989">
              <w:rPr>
                <w:rFonts w:ascii="Times New Roman" w:hAnsi="Times New Roman" w:cs="Times New Roman"/>
              </w:rPr>
              <w:t>50</w:t>
            </w:r>
          </w:p>
        </w:tc>
        <w:tc>
          <w:tcPr>
            <w:tcW w:w="2693" w:type="dxa"/>
          </w:tcPr>
          <w:p w14:paraId="5A5FE393" w14:textId="77777777" w:rsidR="00EF7BAD" w:rsidRPr="00526989" w:rsidRDefault="00EF7BAD" w:rsidP="009D5675">
            <w:pPr>
              <w:jc w:val="center"/>
              <w:rPr>
                <w:rFonts w:ascii="Times New Roman" w:hAnsi="Times New Roman" w:cs="Times New Roman"/>
              </w:rPr>
            </w:pPr>
          </w:p>
        </w:tc>
        <w:tc>
          <w:tcPr>
            <w:tcW w:w="2693" w:type="dxa"/>
          </w:tcPr>
          <w:p w14:paraId="24BFE6EE" w14:textId="0DBB029C" w:rsidR="00EF7BAD" w:rsidRPr="00526989" w:rsidRDefault="00EF7BAD" w:rsidP="009D5675">
            <w:pPr>
              <w:jc w:val="center"/>
              <w:rPr>
                <w:rFonts w:ascii="Times New Roman" w:hAnsi="Times New Roman" w:cs="Times New Roman"/>
              </w:rPr>
            </w:pPr>
            <w:r w:rsidRPr="00526989">
              <w:rPr>
                <w:rFonts w:ascii="Times New Roman" w:hAnsi="Times New Roman" w:cs="Times New Roman"/>
              </w:rPr>
              <w:t>50</w:t>
            </w:r>
          </w:p>
        </w:tc>
        <w:tc>
          <w:tcPr>
            <w:tcW w:w="2410" w:type="dxa"/>
            <w:shd w:val="clear" w:color="auto" w:fill="FFFF00"/>
          </w:tcPr>
          <w:p w14:paraId="710AF5F9" w14:textId="37BD48DB" w:rsidR="00EF7BAD" w:rsidRPr="00526989" w:rsidRDefault="00EF7BAD" w:rsidP="009D5675">
            <w:pPr>
              <w:jc w:val="center"/>
              <w:rPr>
                <w:rFonts w:ascii="Times New Roman" w:hAnsi="Times New Roman" w:cs="Times New Roman"/>
              </w:rPr>
            </w:pPr>
            <w:r w:rsidRPr="00526989">
              <w:rPr>
                <w:rFonts w:ascii="Times New Roman" w:hAnsi="Times New Roman" w:cs="Times New Roman"/>
              </w:rPr>
              <w:t>No change</w:t>
            </w:r>
          </w:p>
        </w:tc>
        <w:tc>
          <w:tcPr>
            <w:tcW w:w="8882" w:type="dxa"/>
          </w:tcPr>
          <w:p w14:paraId="4C8B5687" w14:textId="77777777" w:rsidR="00EF7BAD" w:rsidRPr="00526989" w:rsidRDefault="00EF7BAD" w:rsidP="009D5675">
            <w:pPr>
              <w:rPr>
                <w:rFonts w:ascii="Times New Roman" w:hAnsi="Times New Roman" w:cs="Times New Roman"/>
              </w:rPr>
            </w:pPr>
          </w:p>
        </w:tc>
      </w:tr>
      <w:tr w:rsidR="00EF7BAD" w:rsidRPr="00526989" w14:paraId="00718CC4" w14:textId="77777777" w:rsidTr="00D64137">
        <w:tc>
          <w:tcPr>
            <w:tcW w:w="4121" w:type="dxa"/>
          </w:tcPr>
          <w:p w14:paraId="00B532E6" w14:textId="20B21602" w:rsidR="00EF7BAD" w:rsidRPr="00526989" w:rsidRDefault="00EF7BAD" w:rsidP="009D5675">
            <w:pPr>
              <w:rPr>
                <w:rFonts w:ascii="Times New Roman" w:hAnsi="Times New Roman" w:cs="Times New Roman"/>
              </w:rPr>
            </w:pPr>
            <w:r w:rsidRPr="00526989">
              <w:rPr>
                <w:rFonts w:ascii="Times New Roman" w:hAnsi="Times New Roman" w:cs="Times New Roman"/>
              </w:rPr>
              <w:t>Sudbury Jail</w:t>
            </w:r>
          </w:p>
        </w:tc>
        <w:tc>
          <w:tcPr>
            <w:tcW w:w="2537" w:type="dxa"/>
          </w:tcPr>
          <w:p w14:paraId="426E54E1" w14:textId="0C66AA9D"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179</w:t>
            </w:r>
          </w:p>
        </w:tc>
        <w:tc>
          <w:tcPr>
            <w:tcW w:w="2693" w:type="dxa"/>
          </w:tcPr>
          <w:p w14:paraId="4543C370" w14:textId="77777777" w:rsidR="00EF7BAD" w:rsidRPr="00526989" w:rsidRDefault="00EF7BAD" w:rsidP="009D5675">
            <w:pPr>
              <w:jc w:val="center"/>
              <w:rPr>
                <w:rFonts w:ascii="Times New Roman" w:hAnsi="Times New Roman" w:cs="Times New Roman"/>
              </w:rPr>
            </w:pPr>
          </w:p>
        </w:tc>
        <w:tc>
          <w:tcPr>
            <w:tcW w:w="2693" w:type="dxa"/>
          </w:tcPr>
          <w:p w14:paraId="1DBB25D7" w14:textId="2BAA747E" w:rsidR="00EF7BAD" w:rsidRPr="00526989" w:rsidRDefault="00EF7BAD" w:rsidP="009D5675">
            <w:pPr>
              <w:jc w:val="center"/>
              <w:rPr>
                <w:rFonts w:ascii="Times New Roman" w:hAnsi="Times New Roman" w:cs="Times New Roman"/>
              </w:rPr>
            </w:pPr>
            <w:r w:rsidRPr="00526989">
              <w:rPr>
                <w:rFonts w:ascii="Times New Roman" w:hAnsi="Times New Roman" w:cs="Times New Roman"/>
              </w:rPr>
              <w:t>127</w:t>
            </w:r>
          </w:p>
        </w:tc>
        <w:tc>
          <w:tcPr>
            <w:tcW w:w="2410" w:type="dxa"/>
            <w:shd w:val="clear" w:color="auto" w:fill="EE0000"/>
          </w:tcPr>
          <w:p w14:paraId="2FA76FD7" w14:textId="2983C004" w:rsidR="00EF7BAD" w:rsidRPr="00526989" w:rsidRDefault="00EF7BAD" w:rsidP="009D5675">
            <w:pPr>
              <w:jc w:val="center"/>
              <w:rPr>
                <w:rFonts w:ascii="Times New Roman" w:hAnsi="Times New Roman" w:cs="Times New Roman"/>
              </w:rPr>
            </w:pPr>
            <w:r w:rsidRPr="00526989">
              <w:rPr>
                <w:rFonts w:ascii="Times New Roman" w:hAnsi="Times New Roman" w:cs="Times New Roman"/>
              </w:rPr>
              <w:t>-52</w:t>
            </w:r>
          </w:p>
        </w:tc>
        <w:tc>
          <w:tcPr>
            <w:tcW w:w="8882" w:type="dxa"/>
          </w:tcPr>
          <w:p w14:paraId="457A5090" w14:textId="77777777" w:rsidR="00EF7BAD" w:rsidRPr="00526989" w:rsidRDefault="00EF7BAD" w:rsidP="009D5675">
            <w:pPr>
              <w:rPr>
                <w:rFonts w:ascii="Times New Roman" w:hAnsi="Times New Roman" w:cs="Times New Roman"/>
              </w:rPr>
            </w:pPr>
          </w:p>
        </w:tc>
      </w:tr>
      <w:tr w:rsidR="00EF7BAD" w:rsidRPr="00526989" w14:paraId="348D48C9" w14:textId="77777777" w:rsidTr="00D64137">
        <w:tc>
          <w:tcPr>
            <w:tcW w:w="4121" w:type="dxa"/>
          </w:tcPr>
          <w:p w14:paraId="045ED24B" w14:textId="57A78306" w:rsidR="00EF7BAD" w:rsidRPr="00526989" w:rsidRDefault="00EF7BAD" w:rsidP="00195A10">
            <w:pPr>
              <w:rPr>
                <w:rFonts w:ascii="Times New Roman" w:hAnsi="Times New Roman" w:cs="Times New Roman"/>
              </w:rPr>
            </w:pPr>
            <w:r w:rsidRPr="00526989">
              <w:rPr>
                <w:rFonts w:ascii="Times New Roman" w:hAnsi="Times New Roman" w:cs="Times New Roman"/>
              </w:rPr>
              <w:t>Thunder Bay Correctional Centre</w:t>
            </w:r>
          </w:p>
        </w:tc>
        <w:tc>
          <w:tcPr>
            <w:tcW w:w="2537" w:type="dxa"/>
          </w:tcPr>
          <w:p w14:paraId="44B633D4" w14:textId="0EF6F85A" w:rsidR="00EF7BAD" w:rsidRPr="00526989" w:rsidRDefault="00EF7BAD" w:rsidP="00195A10">
            <w:pPr>
              <w:jc w:val="center"/>
              <w:rPr>
                <w:rFonts w:ascii="Times New Roman" w:hAnsi="Times New Roman" w:cs="Times New Roman"/>
              </w:rPr>
            </w:pPr>
            <w:r w:rsidRPr="00526989">
              <w:rPr>
                <w:rFonts w:ascii="Times New Roman" w:hAnsi="Times New Roman" w:cs="Times New Roman"/>
              </w:rPr>
              <w:t>156</w:t>
            </w:r>
          </w:p>
        </w:tc>
        <w:tc>
          <w:tcPr>
            <w:tcW w:w="2693" w:type="dxa"/>
          </w:tcPr>
          <w:p w14:paraId="43ED8141" w14:textId="77777777" w:rsidR="00EF7BAD" w:rsidRPr="00526989" w:rsidRDefault="00EF7BAD" w:rsidP="00195A10">
            <w:pPr>
              <w:jc w:val="center"/>
              <w:rPr>
                <w:rFonts w:ascii="Times New Roman" w:hAnsi="Times New Roman" w:cs="Times New Roman"/>
              </w:rPr>
            </w:pPr>
          </w:p>
        </w:tc>
        <w:tc>
          <w:tcPr>
            <w:tcW w:w="2693" w:type="dxa"/>
          </w:tcPr>
          <w:p w14:paraId="1CEF28C8" w14:textId="53AD8C55" w:rsidR="00EF7BAD" w:rsidRPr="00526989" w:rsidRDefault="00EF7BAD" w:rsidP="00195A10">
            <w:pPr>
              <w:jc w:val="center"/>
              <w:rPr>
                <w:rFonts w:ascii="Times New Roman" w:hAnsi="Times New Roman" w:cs="Times New Roman"/>
              </w:rPr>
            </w:pPr>
            <w:r w:rsidRPr="00526989">
              <w:rPr>
                <w:rFonts w:ascii="Times New Roman" w:hAnsi="Times New Roman" w:cs="Times New Roman"/>
              </w:rPr>
              <w:t xml:space="preserve">187 </w:t>
            </w:r>
          </w:p>
        </w:tc>
        <w:tc>
          <w:tcPr>
            <w:tcW w:w="2410" w:type="dxa"/>
            <w:shd w:val="clear" w:color="auto" w:fill="92D050"/>
          </w:tcPr>
          <w:p w14:paraId="1DFC2F30" w14:textId="72D13A71" w:rsidR="00EF7BAD" w:rsidRPr="00526989" w:rsidRDefault="00EF7BAD" w:rsidP="00195A10">
            <w:pPr>
              <w:jc w:val="center"/>
              <w:rPr>
                <w:rFonts w:ascii="Times New Roman" w:hAnsi="Times New Roman" w:cs="Times New Roman"/>
              </w:rPr>
            </w:pPr>
            <w:r w:rsidRPr="00526989">
              <w:rPr>
                <w:rFonts w:ascii="Times New Roman" w:hAnsi="Times New Roman" w:cs="Times New Roman"/>
              </w:rPr>
              <w:t>+31</w:t>
            </w:r>
          </w:p>
        </w:tc>
        <w:tc>
          <w:tcPr>
            <w:tcW w:w="8882" w:type="dxa"/>
          </w:tcPr>
          <w:p w14:paraId="6EAB168E" w14:textId="0E76E760" w:rsidR="00EF7BAD" w:rsidRPr="00526989" w:rsidRDefault="00EF7BAD" w:rsidP="00195A10">
            <w:pPr>
              <w:rPr>
                <w:rFonts w:ascii="Times New Roman" w:hAnsi="Times New Roman" w:cs="Times New Roman"/>
              </w:rPr>
            </w:pPr>
            <w:hyperlink r:id="rId17" w:history="1">
              <w:r w:rsidRPr="00526989">
                <w:rPr>
                  <w:rStyle w:val="Hyperlink"/>
                  <w:rFonts w:ascii="Times New Roman" w:hAnsi="Times New Roman" w:cs="Times New Roman"/>
                </w:rPr>
                <w:t>50</w:t>
              </w:r>
            </w:hyperlink>
            <w:r w:rsidRPr="00526989">
              <w:rPr>
                <w:rFonts w:ascii="Times New Roman" w:hAnsi="Times New Roman" w:cs="Times New Roman"/>
              </w:rPr>
              <w:t xml:space="preserve">-bed unit added to the site in 2022 </w:t>
            </w:r>
            <w:r w:rsidR="00D64137" w:rsidRPr="00526989">
              <w:rPr>
                <w:rFonts w:ascii="Times New Roman" w:hAnsi="Times New Roman" w:cs="Times New Roman"/>
              </w:rPr>
              <w:t>|</w:t>
            </w:r>
            <w:r w:rsidRPr="00526989">
              <w:rPr>
                <w:rFonts w:ascii="Times New Roman" w:hAnsi="Times New Roman" w:cs="Times New Roman"/>
              </w:rPr>
              <w:t xml:space="preserve"> What happened to 19 beds?</w:t>
            </w:r>
          </w:p>
        </w:tc>
      </w:tr>
      <w:tr w:rsidR="00EF7BAD" w:rsidRPr="00526989" w14:paraId="6AD22C41" w14:textId="77777777" w:rsidTr="00D64137">
        <w:tc>
          <w:tcPr>
            <w:tcW w:w="4121" w:type="dxa"/>
          </w:tcPr>
          <w:p w14:paraId="3211B449" w14:textId="24C012D0" w:rsidR="00EF7BAD" w:rsidRPr="00526989" w:rsidRDefault="00EF7BAD" w:rsidP="00195A10">
            <w:pPr>
              <w:rPr>
                <w:rFonts w:ascii="Times New Roman" w:hAnsi="Times New Roman" w:cs="Times New Roman"/>
              </w:rPr>
            </w:pPr>
            <w:r w:rsidRPr="00526989">
              <w:rPr>
                <w:rFonts w:ascii="Times New Roman" w:hAnsi="Times New Roman" w:cs="Times New Roman"/>
              </w:rPr>
              <w:t xml:space="preserve">Toronto Intermittent Centre </w:t>
            </w:r>
          </w:p>
        </w:tc>
        <w:tc>
          <w:tcPr>
            <w:tcW w:w="2537" w:type="dxa"/>
          </w:tcPr>
          <w:p w14:paraId="6C3E3254" w14:textId="0FEB884B" w:rsidR="00EF7BAD" w:rsidRPr="00526989" w:rsidRDefault="00EF7BAD" w:rsidP="00195A10">
            <w:pPr>
              <w:jc w:val="center"/>
              <w:rPr>
                <w:rFonts w:ascii="Times New Roman" w:hAnsi="Times New Roman" w:cs="Times New Roman"/>
              </w:rPr>
            </w:pPr>
            <w:r w:rsidRPr="00526989">
              <w:rPr>
                <w:rFonts w:ascii="Times New Roman" w:hAnsi="Times New Roman" w:cs="Times New Roman"/>
              </w:rPr>
              <w:t>290</w:t>
            </w:r>
          </w:p>
        </w:tc>
        <w:tc>
          <w:tcPr>
            <w:tcW w:w="2693" w:type="dxa"/>
          </w:tcPr>
          <w:p w14:paraId="3999B622" w14:textId="77777777" w:rsidR="00EF7BAD" w:rsidRPr="00526989" w:rsidRDefault="00EF7BAD" w:rsidP="00195A10">
            <w:pPr>
              <w:jc w:val="center"/>
              <w:rPr>
                <w:rFonts w:ascii="Times New Roman" w:hAnsi="Times New Roman" w:cs="Times New Roman"/>
              </w:rPr>
            </w:pPr>
          </w:p>
        </w:tc>
        <w:tc>
          <w:tcPr>
            <w:tcW w:w="2693" w:type="dxa"/>
          </w:tcPr>
          <w:p w14:paraId="291DAA3E" w14:textId="3A741955" w:rsidR="00EF7BAD" w:rsidRPr="00526989" w:rsidRDefault="00D64137" w:rsidP="00195A10">
            <w:pPr>
              <w:jc w:val="center"/>
              <w:rPr>
                <w:rFonts w:ascii="Times New Roman" w:hAnsi="Times New Roman" w:cs="Times New Roman"/>
              </w:rPr>
            </w:pPr>
            <w:r w:rsidRPr="00526989">
              <w:rPr>
                <w:rFonts w:ascii="Times New Roman" w:hAnsi="Times New Roman" w:cs="Times New Roman"/>
              </w:rPr>
              <w:t>0</w:t>
            </w:r>
          </w:p>
        </w:tc>
        <w:tc>
          <w:tcPr>
            <w:tcW w:w="2410" w:type="dxa"/>
            <w:shd w:val="clear" w:color="auto" w:fill="EE0000"/>
          </w:tcPr>
          <w:p w14:paraId="7218CB63" w14:textId="7E77C6EF" w:rsidR="00EF7BAD" w:rsidRPr="00526989" w:rsidRDefault="00886E76" w:rsidP="00195A10">
            <w:pPr>
              <w:jc w:val="center"/>
              <w:rPr>
                <w:rFonts w:ascii="Times New Roman" w:hAnsi="Times New Roman" w:cs="Times New Roman"/>
              </w:rPr>
            </w:pPr>
            <w:r w:rsidRPr="00526989">
              <w:rPr>
                <w:rFonts w:ascii="Times New Roman" w:hAnsi="Times New Roman" w:cs="Times New Roman"/>
              </w:rPr>
              <w:t>-290</w:t>
            </w:r>
          </w:p>
        </w:tc>
        <w:tc>
          <w:tcPr>
            <w:tcW w:w="8882" w:type="dxa"/>
          </w:tcPr>
          <w:p w14:paraId="3C3F7E04" w14:textId="540F7162" w:rsidR="00EF7BAD" w:rsidRPr="00526989" w:rsidRDefault="00EF7BAD" w:rsidP="00195A10">
            <w:pPr>
              <w:rPr>
                <w:rFonts w:ascii="Times New Roman" w:hAnsi="Times New Roman" w:cs="Times New Roman"/>
              </w:rPr>
            </w:pPr>
            <w:r w:rsidRPr="00526989">
              <w:rPr>
                <w:rFonts w:ascii="Times New Roman" w:hAnsi="Times New Roman" w:cs="Times New Roman"/>
              </w:rPr>
              <w:t xml:space="preserve">Intermittent centre opened in 2011 with </w:t>
            </w:r>
            <w:hyperlink r:id="rId18" w:history="1">
              <w:r w:rsidRPr="00526989">
                <w:rPr>
                  <w:rStyle w:val="Hyperlink"/>
                  <w:rFonts w:ascii="Times New Roman" w:hAnsi="Times New Roman" w:cs="Times New Roman"/>
                </w:rPr>
                <w:t>320 beds</w:t>
              </w:r>
            </w:hyperlink>
            <w:r w:rsidR="00D64137" w:rsidRPr="00526989">
              <w:rPr>
                <w:rFonts w:ascii="Times New Roman" w:hAnsi="Times New Roman" w:cs="Times New Roman"/>
              </w:rPr>
              <w:t xml:space="preserve">, </w:t>
            </w:r>
            <w:hyperlink r:id="rId19" w:history="1">
              <w:r w:rsidR="00D64137" w:rsidRPr="00526989">
                <w:rPr>
                  <w:rStyle w:val="Hyperlink"/>
                  <w:rFonts w:ascii="Times New Roman" w:hAnsi="Times New Roman" w:cs="Times New Roman"/>
                </w:rPr>
                <w:t>closed in 2021</w:t>
              </w:r>
            </w:hyperlink>
            <w:r w:rsidR="00D64137" w:rsidRPr="00526989">
              <w:rPr>
                <w:rFonts w:ascii="Times New Roman" w:hAnsi="Times New Roman" w:cs="Times New Roman"/>
              </w:rPr>
              <w:t xml:space="preserve">, and to </w:t>
            </w:r>
            <w:hyperlink r:id="rId20" w:history="1">
              <w:r w:rsidR="00D64137" w:rsidRPr="00526989">
                <w:rPr>
                  <w:rStyle w:val="Hyperlink"/>
                  <w:rFonts w:ascii="Times New Roman" w:hAnsi="Times New Roman" w:cs="Times New Roman"/>
                </w:rPr>
                <w:t>re-open in 2026</w:t>
              </w:r>
            </w:hyperlink>
          </w:p>
        </w:tc>
      </w:tr>
      <w:tr w:rsidR="00EF7BAD" w:rsidRPr="00526989" w14:paraId="111C529A" w14:textId="77777777" w:rsidTr="00D64137">
        <w:tc>
          <w:tcPr>
            <w:tcW w:w="4121" w:type="dxa"/>
          </w:tcPr>
          <w:p w14:paraId="691F1FBC" w14:textId="0023E976" w:rsidR="00EF7BAD" w:rsidRPr="00526989" w:rsidRDefault="00EF7BAD" w:rsidP="00195A10">
            <w:pPr>
              <w:rPr>
                <w:rFonts w:ascii="Times New Roman" w:hAnsi="Times New Roman" w:cs="Times New Roman"/>
              </w:rPr>
            </w:pPr>
            <w:r w:rsidRPr="00526989">
              <w:rPr>
                <w:rFonts w:ascii="Times New Roman" w:hAnsi="Times New Roman" w:cs="Times New Roman"/>
              </w:rPr>
              <w:t xml:space="preserve">Toronto East Detention Centre  </w:t>
            </w:r>
          </w:p>
        </w:tc>
        <w:tc>
          <w:tcPr>
            <w:tcW w:w="2537" w:type="dxa"/>
          </w:tcPr>
          <w:p w14:paraId="6A115187" w14:textId="58D74838" w:rsidR="00EF7BAD" w:rsidRPr="00526989" w:rsidRDefault="00EF7BAD" w:rsidP="00195A10">
            <w:pPr>
              <w:jc w:val="center"/>
              <w:rPr>
                <w:rFonts w:ascii="Times New Roman" w:hAnsi="Times New Roman" w:cs="Times New Roman"/>
              </w:rPr>
            </w:pPr>
            <w:r w:rsidRPr="00526989">
              <w:rPr>
                <w:rFonts w:ascii="Times New Roman" w:hAnsi="Times New Roman" w:cs="Times New Roman"/>
              </w:rPr>
              <w:t>408</w:t>
            </w:r>
          </w:p>
        </w:tc>
        <w:tc>
          <w:tcPr>
            <w:tcW w:w="2693" w:type="dxa"/>
          </w:tcPr>
          <w:p w14:paraId="3A8A5A2E" w14:textId="77777777" w:rsidR="00EF7BAD" w:rsidRPr="00526989" w:rsidRDefault="00EF7BAD" w:rsidP="00195A10">
            <w:pPr>
              <w:jc w:val="center"/>
              <w:rPr>
                <w:rFonts w:ascii="Times New Roman" w:hAnsi="Times New Roman" w:cs="Times New Roman"/>
              </w:rPr>
            </w:pPr>
          </w:p>
        </w:tc>
        <w:tc>
          <w:tcPr>
            <w:tcW w:w="2693" w:type="dxa"/>
          </w:tcPr>
          <w:p w14:paraId="357186E7" w14:textId="2EFCFD33" w:rsidR="00EF7BAD" w:rsidRPr="00526989" w:rsidRDefault="00EF7BAD" w:rsidP="00195A10">
            <w:pPr>
              <w:jc w:val="center"/>
              <w:rPr>
                <w:rFonts w:ascii="Times New Roman" w:hAnsi="Times New Roman" w:cs="Times New Roman"/>
              </w:rPr>
            </w:pPr>
            <w:r w:rsidRPr="00526989">
              <w:rPr>
                <w:rFonts w:ascii="Times New Roman" w:hAnsi="Times New Roman" w:cs="Times New Roman"/>
              </w:rPr>
              <w:t>359</w:t>
            </w:r>
          </w:p>
        </w:tc>
        <w:tc>
          <w:tcPr>
            <w:tcW w:w="2410" w:type="dxa"/>
            <w:shd w:val="clear" w:color="auto" w:fill="EE0000"/>
          </w:tcPr>
          <w:p w14:paraId="5F51241B" w14:textId="7AE3C1E3" w:rsidR="00EF7BAD" w:rsidRPr="00526989" w:rsidRDefault="00EF7BAD" w:rsidP="00195A10">
            <w:pPr>
              <w:jc w:val="center"/>
              <w:rPr>
                <w:rFonts w:ascii="Times New Roman" w:hAnsi="Times New Roman" w:cs="Times New Roman"/>
              </w:rPr>
            </w:pPr>
            <w:r w:rsidRPr="00526989">
              <w:rPr>
                <w:rFonts w:ascii="Times New Roman" w:hAnsi="Times New Roman" w:cs="Times New Roman"/>
              </w:rPr>
              <w:t>-49</w:t>
            </w:r>
          </w:p>
        </w:tc>
        <w:tc>
          <w:tcPr>
            <w:tcW w:w="8882" w:type="dxa"/>
          </w:tcPr>
          <w:p w14:paraId="46E317FE" w14:textId="77777777" w:rsidR="00EF7BAD" w:rsidRPr="00526989" w:rsidRDefault="00EF7BAD" w:rsidP="00195A10">
            <w:pPr>
              <w:rPr>
                <w:rFonts w:ascii="Times New Roman" w:hAnsi="Times New Roman" w:cs="Times New Roman"/>
              </w:rPr>
            </w:pPr>
          </w:p>
        </w:tc>
      </w:tr>
      <w:tr w:rsidR="00EF7BAD" w:rsidRPr="00526989" w14:paraId="1E2A6F34" w14:textId="77777777" w:rsidTr="00D64137">
        <w:trPr>
          <w:trHeight w:val="96"/>
        </w:trPr>
        <w:tc>
          <w:tcPr>
            <w:tcW w:w="4121" w:type="dxa"/>
          </w:tcPr>
          <w:p w14:paraId="5102DEE3" w14:textId="6002C2D0" w:rsidR="00EF7BAD" w:rsidRPr="00526989" w:rsidRDefault="00EF7BAD" w:rsidP="00195A10">
            <w:pPr>
              <w:rPr>
                <w:rFonts w:ascii="Times New Roman" w:hAnsi="Times New Roman" w:cs="Times New Roman"/>
              </w:rPr>
            </w:pPr>
            <w:r w:rsidRPr="00526989">
              <w:rPr>
                <w:rFonts w:ascii="Times New Roman" w:hAnsi="Times New Roman" w:cs="Times New Roman"/>
              </w:rPr>
              <w:t>Toronto South Detention Centre</w:t>
            </w:r>
          </w:p>
        </w:tc>
        <w:tc>
          <w:tcPr>
            <w:tcW w:w="2537" w:type="dxa"/>
          </w:tcPr>
          <w:p w14:paraId="762D8546" w14:textId="25527603" w:rsidR="00EF7BAD" w:rsidRPr="00526989" w:rsidRDefault="00EF7BAD" w:rsidP="00195A10">
            <w:pPr>
              <w:jc w:val="center"/>
              <w:rPr>
                <w:rFonts w:ascii="Times New Roman" w:hAnsi="Times New Roman" w:cs="Times New Roman"/>
              </w:rPr>
            </w:pPr>
            <w:r w:rsidRPr="00526989">
              <w:rPr>
                <w:rFonts w:ascii="Times New Roman" w:hAnsi="Times New Roman" w:cs="Times New Roman"/>
              </w:rPr>
              <w:t>-</w:t>
            </w:r>
          </w:p>
        </w:tc>
        <w:tc>
          <w:tcPr>
            <w:tcW w:w="2693" w:type="dxa"/>
          </w:tcPr>
          <w:p w14:paraId="4B5ED454" w14:textId="64AB39D5" w:rsidR="00EF7BAD" w:rsidRPr="00526989" w:rsidRDefault="00EF7BAD" w:rsidP="00195A10">
            <w:pPr>
              <w:jc w:val="center"/>
              <w:rPr>
                <w:rFonts w:ascii="Times New Roman" w:hAnsi="Times New Roman" w:cs="Times New Roman"/>
              </w:rPr>
            </w:pPr>
            <w:hyperlink r:id="rId21" w:history="1">
              <w:r w:rsidRPr="00526989">
                <w:rPr>
                  <w:rStyle w:val="Hyperlink"/>
                  <w:rFonts w:ascii="Times New Roman" w:hAnsi="Times New Roman" w:cs="Times New Roman"/>
                </w:rPr>
                <w:t>1,650</w:t>
              </w:r>
            </w:hyperlink>
            <w:r w:rsidRPr="00526989">
              <w:rPr>
                <w:rFonts w:ascii="Times New Roman" w:hAnsi="Times New Roman" w:cs="Times New Roman"/>
              </w:rPr>
              <w:t xml:space="preserve"> in 2014</w:t>
            </w:r>
          </w:p>
        </w:tc>
        <w:tc>
          <w:tcPr>
            <w:tcW w:w="2693" w:type="dxa"/>
          </w:tcPr>
          <w:p w14:paraId="100464C6" w14:textId="6C85648B" w:rsidR="00EF7BAD" w:rsidRPr="00526989" w:rsidRDefault="00EF7BAD" w:rsidP="00195A10">
            <w:pPr>
              <w:jc w:val="center"/>
              <w:rPr>
                <w:rFonts w:ascii="Times New Roman" w:hAnsi="Times New Roman" w:cs="Times New Roman"/>
              </w:rPr>
            </w:pPr>
            <w:r w:rsidRPr="00526989">
              <w:rPr>
                <w:rFonts w:ascii="Times New Roman" w:hAnsi="Times New Roman" w:cs="Times New Roman"/>
              </w:rPr>
              <w:t>1,294</w:t>
            </w:r>
          </w:p>
        </w:tc>
        <w:tc>
          <w:tcPr>
            <w:tcW w:w="2410" w:type="dxa"/>
            <w:shd w:val="clear" w:color="auto" w:fill="EE0000"/>
          </w:tcPr>
          <w:p w14:paraId="139AB3A2" w14:textId="46149B88" w:rsidR="00EF7BAD" w:rsidRPr="00526989" w:rsidRDefault="00EF7BAD" w:rsidP="00195A10">
            <w:pPr>
              <w:jc w:val="center"/>
              <w:rPr>
                <w:rFonts w:ascii="Times New Roman" w:hAnsi="Times New Roman" w:cs="Times New Roman"/>
              </w:rPr>
            </w:pPr>
            <w:r w:rsidRPr="00526989">
              <w:rPr>
                <w:rFonts w:ascii="Times New Roman" w:hAnsi="Times New Roman" w:cs="Times New Roman"/>
              </w:rPr>
              <w:t>-356</w:t>
            </w:r>
          </w:p>
        </w:tc>
        <w:tc>
          <w:tcPr>
            <w:tcW w:w="8882" w:type="dxa"/>
          </w:tcPr>
          <w:p w14:paraId="30EA0E11" w14:textId="77777777" w:rsidR="00EF7BAD" w:rsidRPr="00526989" w:rsidRDefault="00EF7BAD" w:rsidP="00195A10">
            <w:pPr>
              <w:rPr>
                <w:rFonts w:ascii="Times New Roman" w:hAnsi="Times New Roman" w:cs="Times New Roman"/>
              </w:rPr>
            </w:pPr>
          </w:p>
        </w:tc>
      </w:tr>
      <w:tr w:rsidR="00EF7BAD" w:rsidRPr="00526989" w14:paraId="49DC3E3D" w14:textId="77777777" w:rsidTr="00D64137">
        <w:tc>
          <w:tcPr>
            <w:tcW w:w="4121" w:type="dxa"/>
          </w:tcPr>
          <w:p w14:paraId="4D7DE873" w14:textId="3D504CE1" w:rsidR="00EF7BAD" w:rsidRPr="00526989" w:rsidRDefault="00EF7BAD" w:rsidP="00195A10">
            <w:pPr>
              <w:rPr>
                <w:rFonts w:ascii="Times New Roman" w:hAnsi="Times New Roman" w:cs="Times New Roman"/>
              </w:rPr>
            </w:pPr>
            <w:r w:rsidRPr="00526989">
              <w:rPr>
                <w:rFonts w:ascii="Times New Roman" w:hAnsi="Times New Roman" w:cs="Times New Roman"/>
              </w:rPr>
              <w:t>Vanier Centre for Women</w:t>
            </w:r>
          </w:p>
        </w:tc>
        <w:tc>
          <w:tcPr>
            <w:tcW w:w="2537" w:type="dxa"/>
          </w:tcPr>
          <w:p w14:paraId="724B59DE" w14:textId="2E9EDB51" w:rsidR="00EF7BAD" w:rsidRPr="00526989" w:rsidRDefault="00EF7BAD" w:rsidP="00195A10">
            <w:pPr>
              <w:jc w:val="center"/>
              <w:rPr>
                <w:rFonts w:ascii="Times New Roman" w:hAnsi="Times New Roman" w:cs="Times New Roman"/>
              </w:rPr>
            </w:pPr>
            <w:r w:rsidRPr="00526989">
              <w:rPr>
                <w:rFonts w:ascii="Times New Roman" w:hAnsi="Times New Roman" w:cs="Times New Roman"/>
              </w:rPr>
              <w:t>316</w:t>
            </w:r>
          </w:p>
        </w:tc>
        <w:tc>
          <w:tcPr>
            <w:tcW w:w="2693" w:type="dxa"/>
          </w:tcPr>
          <w:p w14:paraId="7715737E" w14:textId="77777777" w:rsidR="00EF7BAD" w:rsidRPr="00526989" w:rsidRDefault="00EF7BAD" w:rsidP="00195A10">
            <w:pPr>
              <w:jc w:val="center"/>
              <w:rPr>
                <w:rFonts w:ascii="Times New Roman" w:hAnsi="Times New Roman" w:cs="Times New Roman"/>
              </w:rPr>
            </w:pPr>
          </w:p>
        </w:tc>
        <w:tc>
          <w:tcPr>
            <w:tcW w:w="2693" w:type="dxa"/>
          </w:tcPr>
          <w:p w14:paraId="4FC38E89" w14:textId="71A58CBF" w:rsidR="00EF7BAD" w:rsidRPr="00526989" w:rsidRDefault="00EF7BAD" w:rsidP="00195A10">
            <w:pPr>
              <w:jc w:val="center"/>
              <w:rPr>
                <w:rFonts w:ascii="Times New Roman" w:hAnsi="Times New Roman" w:cs="Times New Roman"/>
              </w:rPr>
            </w:pPr>
            <w:r w:rsidRPr="00526989">
              <w:rPr>
                <w:rFonts w:ascii="Times New Roman" w:hAnsi="Times New Roman" w:cs="Times New Roman"/>
              </w:rPr>
              <w:t>250</w:t>
            </w:r>
          </w:p>
        </w:tc>
        <w:tc>
          <w:tcPr>
            <w:tcW w:w="2410" w:type="dxa"/>
            <w:shd w:val="clear" w:color="auto" w:fill="EE0000"/>
          </w:tcPr>
          <w:p w14:paraId="1C400566" w14:textId="6097867B" w:rsidR="00EF7BAD" w:rsidRPr="00526989" w:rsidRDefault="00EF7BAD" w:rsidP="00195A10">
            <w:pPr>
              <w:jc w:val="center"/>
              <w:rPr>
                <w:rFonts w:ascii="Times New Roman" w:hAnsi="Times New Roman" w:cs="Times New Roman"/>
              </w:rPr>
            </w:pPr>
            <w:r w:rsidRPr="00526989">
              <w:rPr>
                <w:rFonts w:ascii="Times New Roman" w:hAnsi="Times New Roman" w:cs="Times New Roman"/>
              </w:rPr>
              <w:t>-66</w:t>
            </w:r>
          </w:p>
        </w:tc>
        <w:tc>
          <w:tcPr>
            <w:tcW w:w="8882" w:type="dxa"/>
          </w:tcPr>
          <w:p w14:paraId="5F1BD58C" w14:textId="77777777" w:rsidR="00EF7BAD" w:rsidRPr="00526989" w:rsidRDefault="00EF7BAD" w:rsidP="00195A10">
            <w:pPr>
              <w:rPr>
                <w:rFonts w:ascii="Times New Roman" w:hAnsi="Times New Roman" w:cs="Times New Roman"/>
              </w:rPr>
            </w:pPr>
          </w:p>
        </w:tc>
      </w:tr>
    </w:tbl>
    <w:p w14:paraId="3FDA0404" w14:textId="77777777" w:rsidR="009D5675" w:rsidRPr="00526989" w:rsidRDefault="009D5675" w:rsidP="009D5675">
      <w:pPr>
        <w:spacing w:after="0" w:line="240" w:lineRule="auto"/>
        <w:rPr>
          <w:rFonts w:ascii="Times New Roman" w:hAnsi="Times New Roman" w:cs="Times New Roman"/>
        </w:rPr>
      </w:pPr>
    </w:p>
    <w:p w14:paraId="07BB0A33" w14:textId="0A828025" w:rsidR="008309B3" w:rsidRPr="00526989" w:rsidRDefault="008309B3" w:rsidP="009D5675">
      <w:pPr>
        <w:spacing w:after="0" w:line="240" w:lineRule="auto"/>
        <w:rPr>
          <w:rFonts w:ascii="Times New Roman" w:hAnsi="Times New Roman" w:cs="Times New Roman"/>
        </w:rPr>
      </w:pPr>
      <w:r w:rsidRPr="00526989">
        <w:rPr>
          <w:rFonts w:ascii="Times New Roman" w:hAnsi="Times New Roman" w:cs="Times New Roman"/>
          <w:vertAlign w:val="superscript"/>
        </w:rPr>
        <w:t>1</w:t>
      </w:r>
      <w:r w:rsidRPr="00526989">
        <w:rPr>
          <w:rFonts w:ascii="Times New Roman" w:hAnsi="Times New Roman" w:cs="Times New Roman"/>
        </w:rPr>
        <w:t xml:space="preserve"> Source: Ontario Ombudsman (2013) – </w:t>
      </w:r>
      <w:hyperlink r:id="rId22" w:history="1">
        <w:r w:rsidRPr="00526989">
          <w:rPr>
            <w:rStyle w:val="Hyperlink"/>
            <w:rFonts w:ascii="Times New Roman" w:hAnsi="Times New Roman" w:cs="Times New Roman"/>
          </w:rPr>
          <w:t>https://www.ombudsman.on.ca/sites/default/files/Media/ombudsman/ombudsman/resources/Reports-on-Investigations/Appendix-B-Correctional-Institution-Counts.pdf</w:t>
        </w:r>
      </w:hyperlink>
      <w:r w:rsidRPr="00526989">
        <w:rPr>
          <w:rFonts w:ascii="Times New Roman" w:hAnsi="Times New Roman" w:cs="Times New Roman"/>
        </w:rPr>
        <w:t xml:space="preserve"> </w:t>
      </w:r>
    </w:p>
    <w:p w14:paraId="50B1083F" w14:textId="114B181B" w:rsidR="008309B3" w:rsidRPr="00526989" w:rsidRDefault="008309B3" w:rsidP="009D5675">
      <w:pPr>
        <w:spacing w:after="0" w:line="240" w:lineRule="auto"/>
        <w:rPr>
          <w:rFonts w:ascii="Times New Roman" w:hAnsi="Times New Roman" w:cs="Times New Roman"/>
        </w:rPr>
      </w:pPr>
      <w:r w:rsidRPr="00526989">
        <w:rPr>
          <w:rFonts w:ascii="Times New Roman" w:hAnsi="Times New Roman" w:cs="Times New Roman"/>
          <w:vertAlign w:val="superscript"/>
        </w:rPr>
        <w:t>2</w:t>
      </w:r>
      <w:r w:rsidRPr="00526989">
        <w:rPr>
          <w:rFonts w:ascii="Times New Roman" w:hAnsi="Times New Roman" w:cs="Times New Roman"/>
        </w:rPr>
        <w:t xml:space="preserve"> Source: CBC News Investigates (2025) – </w:t>
      </w:r>
      <w:hyperlink r:id="rId23" w:history="1">
        <w:r w:rsidRPr="00526989">
          <w:rPr>
            <w:rStyle w:val="Hyperlink"/>
            <w:rFonts w:ascii="Times New Roman" w:hAnsi="Times New Roman" w:cs="Times New Roman"/>
          </w:rPr>
          <w:t>https://www.cbc.ca/news/canada/ontario-jails-overcrowding-data-9.7003336</w:t>
        </w:r>
      </w:hyperlink>
      <w:r w:rsidRPr="00526989">
        <w:rPr>
          <w:rFonts w:ascii="Times New Roman" w:hAnsi="Times New Roman" w:cs="Times New Roman"/>
        </w:rPr>
        <w:t xml:space="preserve"> </w:t>
      </w:r>
    </w:p>
    <w:sectPr w:rsidR="008309B3" w:rsidRPr="00526989" w:rsidSect="000B1889">
      <w:headerReference w:type="default" r:id="rId24"/>
      <w:pgSz w:w="24480" w:h="15840" w:orient="landscape"/>
      <w:pgMar w:top="819" w:right="567" w:bottom="567" w:left="567" w:header="33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7DE5C" w14:textId="77777777" w:rsidR="0026088C" w:rsidRDefault="0026088C" w:rsidP="000B1889">
      <w:pPr>
        <w:spacing w:after="0" w:line="240" w:lineRule="auto"/>
      </w:pPr>
      <w:r>
        <w:separator/>
      </w:r>
    </w:p>
  </w:endnote>
  <w:endnote w:type="continuationSeparator" w:id="0">
    <w:p w14:paraId="108EAEC8" w14:textId="77777777" w:rsidR="0026088C" w:rsidRDefault="0026088C" w:rsidP="000B1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3150C" w14:textId="77777777" w:rsidR="0026088C" w:rsidRDefault="0026088C" w:rsidP="000B1889">
      <w:pPr>
        <w:spacing w:after="0" w:line="240" w:lineRule="auto"/>
      </w:pPr>
      <w:r>
        <w:separator/>
      </w:r>
    </w:p>
  </w:footnote>
  <w:footnote w:type="continuationSeparator" w:id="0">
    <w:p w14:paraId="3C036452" w14:textId="77777777" w:rsidR="0026088C" w:rsidRDefault="0026088C" w:rsidP="000B1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C07F" w14:textId="081BA717" w:rsidR="000B1889" w:rsidRPr="000B1889" w:rsidRDefault="000B1889" w:rsidP="000B1889">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3D7CDD"/>
    <w:multiLevelType w:val="hybridMultilevel"/>
    <w:tmpl w:val="215ADDEC"/>
    <w:lvl w:ilvl="0" w:tplc="CA4C4874">
      <w:start w:val="1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7595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675"/>
    <w:rsid w:val="0000082F"/>
    <w:rsid w:val="00020F43"/>
    <w:rsid w:val="000A5AC7"/>
    <w:rsid w:val="000B1889"/>
    <w:rsid w:val="00195A10"/>
    <w:rsid w:val="001B2EB8"/>
    <w:rsid w:val="001C23AC"/>
    <w:rsid w:val="001E2492"/>
    <w:rsid w:val="0026088C"/>
    <w:rsid w:val="00286C49"/>
    <w:rsid w:val="002B6324"/>
    <w:rsid w:val="003C79E8"/>
    <w:rsid w:val="004454BC"/>
    <w:rsid w:val="00470FF3"/>
    <w:rsid w:val="004E3114"/>
    <w:rsid w:val="004F53B7"/>
    <w:rsid w:val="00526989"/>
    <w:rsid w:val="005E4D99"/>
    <w:rsid w:val="006668BA"/>
    <w:rsid w:val="006F6447"/>
    <w:rsid w:val="007220B7"/>
    <w:rsid w:val="0073660F"/>
    <w:rsid w:val="00751A0C"/>
    <w:rsid w:val="008309B3"/>
    <w:rsid w:val="0086609F"/>
    <w:rsid w:val="00876838"/>
    <w:rsid w:val="00886E76"/>
    <w:rsid w:val="009327A0"/>
    <w:rsid w:val="009D5675"/>
    <w:rsid w:val="00A1407F"/>
    <w:rsid w:val="00A21191"/>
    <w:rsid w:val="00A97FDC"/>
    <w:rsid w:val="00B718E9"/>
    <w:rsid w:val="00D3072E"/>
    <w:rsid w:val="00D64137"/>
    <w:rsid w:val="00D94E0C"/>
    <w:rsid w:val="00DF7271"/>
    <w:rsid w:val="00E159D9"/>
    <w:rsid w:val="00E27007"/>
    <w:rsid w:val="00E81D28"/>
    <w:rsid w:val="00EE1B8F"/>
    <w:rsid w:val="00EF7BAD"/>
    <w:rsid w:val="00F74F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FE56644"/>
  <w15:chartTrackingRefBased/>
  <w15:docId w15:val="{37BF64ED-BEAB-2C43-925F-7C198B292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6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56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56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56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56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56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56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56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56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56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56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56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56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56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56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56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56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5675"/>
    <w:rPr>
      <w:rFonts w:eastAsiaTheme="majorEastAsia" w:cstheme="majorBidi"/>
      <w:color w:val="272727" w:themeColor="text1" w:themeTint="D8"/>
    </w:rPr>
  </w:style>
  <w:style w:type="paragraph" w:styleId="Title">
    <w:name w:val="Title"/>
    <w:basedOn w:val="Normal"/>
    <w:next w:val="Normal"/>
    <w:link w:val="TitleChar"/>
    <w:uiPriority w:val="10"/>
    <w:qFormat/>
    <w:rsid w:val="009D56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56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56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56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5675"/>
    <w:pPr>
      <w:spacing w:before="160"/>
      <w:jc w:val="center"/>
    </w:pPr>
    <w:rPr>
      <w:i/>
      <w:iCs/>
      <w:color w:val="404040" w:themeColor="text1" w:themeTint="BF"/>
    </w:rPr>
  </w:style>
  <w:style w:type="character" w:customStyle="1" w:styleId="QuoteChar">
    <w:name w:val="Quote Char"/>
    <w:basedOn w:val="DefaultParagraphFont"/>
    <w:link w:val="Quote"/>
    <w:uiPriority w:val="29"/>
    <w:rsid w:val="009D5675"/>
    <w:rPr>
      <w:i/>
      <w:iCs/>
      <w:color w:val="404040" w:themeColor="text1" w:themeTint="BF"/>
    </w:rPr>
  </w:style>
  <w:style w:type="paragraph" w:styleId="ListParagraph">
    <w:name w:val="List Paragraph"/>
    <w:basedOn w:val="Normal"/>
    <w:uiPriority w:val="34"/>
    <w:qFormat/>
    <w:rsid w:val="009D5675"/>
    <w:pPr>
      <w:ind w:left="720"/>
      <w:contextualSpacing/>
    </w:pPr>
  </w:style>
  <w:style w:type="character" w:styleId="IntenseEmphasis">
    <w:name w:val="Intense Emphasis"/>
    <w:basedOn w:val="DefaultParagraphFont"/>
    <w:uiPriority w:val="21"/>
    <w:qFormat/>
    <w:rsid w:val="009D5675"/>
    <w:rPr>
      <w:i/>
      <w:iCs/>
      <w:color w:val="0F4761" w:themeColor="accent1" w:themeShade="BF"/>
    </w:rPr>
  </w:style>
  <w:style w:type="paragraph" w:styleId="IntenseQuote">
    <w:name w:val="Intense Quote"/>
    <w:basedOn w:val="Normal"/>
    <w:next w:val="Normal"/>
    <w:link w:val="IntenseQuoteChar"/>
    <w:uiPriority w:val="30"/>
    <w:qFormat/>
    <w:rsid w:val="009D56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5675"/>
    <w:rPr>
      <w:i/>
      <w:iCs/>
      <w:color w:val="0F4761" w:themeColor="accent1" w:themeShade="BF"/>
    </w:rPr>
  </w:style>
  <w:style w:type="character" w:styleId="IntenseReference">
    <w:name w:val="Intense Reference"/>
    <w:basedOn w:val="DefaultParagraphFont"/>
    <w:uiPriority w:val="32"/>
    <w:qFormat/>
    <w:rsid w:val="009D5675"/>
    <w:rPr>
      <w:b/>
      <w:bCs/>
      <w:smallCaps/>
      <w:color w:val="0F4761" w:themeColor="accent1" w:themeShade="BF"/>
      <w:spacing w:val="5"/>
    </w:rPr>
  </w:style>
  <w:style w:type="table" w:styleId="TableGrid">
    <w:name w:val="Table Grid"/>
    <w:basedOn w:val="TableNormal"/>
    <w:uiPriority w:val="39"/>
    <w:rsid w:val="009D5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5A10"/>
    <w:rPr>
      <w:color w:val="467886" w:themeColor="hyperlink"/>
      <w:u w:val="single"/>
    </w:rPr>
  </w:style>
  <w:style w:type="character" w:styleId="UnresolvedMention">
    <w:name w:val="Unresolved Mention"/>
    <w:basedOn w:val="DefaultParagraphFont"/>
    <w:uiPriority w:val="99"/>
    <w:semiHidden/>
    <w:unhideWhenUsed/>
    <w:rsid w:val="00195A10"/>
    <w:rPr>
      <w:color w:val="605E5C"/>
      <w:shd w:val="clear" w:color="auto" w:fill="E1DFDD"/>
    </w:rPr>
  </w:style>
  <w:style w:type="paragraph" w:styleId="Header">
    <w:name w:val="header"/>
    <w:basedOn w:val="Normal"/>
    <w:link w:val="HeaderChar"/>
    <w:uiPriority w:val="99"/>
    <w:unhideWhenUsed/>
    <w:rsid w:val="000B1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889"/>
  </w:style>
  <w:style w:type="paragraph" w:styleId="Footer">
    <w:name w:val="footer"/>
    <w:basedOn w:val="Normal"/>
    <w:link w:val="FooterChar"/>
    <w:uiPriority w:val="99"/>
    <w:unhideWhenUsed/>
    <w:rsid w:val="000B1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889"/>
  </w:style>
  <w:style w:type="character" w:styleId="FollowedHyperlink">
    <w:name w:val="FollowedHyperlink"/>
    <w:basedOn w:val="DefaultParagraphFont"/>
    <w:uiPriority w:val="99"/>
    <w:semiHidden/>
    <w:unhideWhenUsed/>
    <w:rsid w:val="00286C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piche@uottawa.ca" TargetMode="External"/><Relationship Id="rId13" Type="http://schemas.openxmlformats.org/officeDocument/2006/relationships/hyperlink" Target="https://lfpress.com/news/local-news/ontario-adding-hundreds-of-beds-to-its-jails-with-few-details-on-new-programs" TargetMode="External"/><Relationship Id="rId18" Type="http://schemas.openxmlformats.org/officeDocument/2006/relationships/hyperlink" Target="https://news.ontario.ca/en/release/28298/toronto-south-detention-centre-opens-its-door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news.ontario.ca/en/release/28298/toronto-south-detention-centre-opens-its-doors" TargetMode="External"/><Relationship Id="rId7" Type="http://schemas.openxmlformats.org/officeDocument/2006/relationships/image" Target="media/image1.jpeg"/><Relationship Id="rId12" Type="http://schemas.openxmlformats.org/officeDocument/2006/relationships/hyperlink" Target="https://news.ontario.ca/en/release/41780/new-elgin-middlesex-regional-intermittent-centre-opens" TargetMode="External"/><Relationship Id="rId17" Type="http://schemas.openxmlformats.org/officeDocument/2006/relationships/hyperlink" Target="https://www.infrastructureontario.ca/en/what-we-do/projectssearch/thunder-bay-correctional-centr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news.ontario.ca/en/release/30026/south-west-detention-centre-officially-opens" TargetMode="External"/><Relationship Id="rId20" Type="http://schemas.openxmlformats.org/officeDocument/2006/relationships/hyperlink" Target="https://news.ontario.ca/en/release/1004694/ontario-building-more-capacity-in-provincial-jail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hnhoward.on.ca/wp-content/uploads/2014/09/the-superjails-in-ontario-june-2006.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infrastructureontario.ca/en/what-we-do/projectssearch/kenora-jail/" TargetMode="External"/><Relationship Id="rId23" Type="http://schemas.openxmlformats.org/officeDocument/2006/relationships/hyperlink" Target="https://www.cbc.ca/news/canada/ontario-jails-overcrowding-data-9.7003336" TargetMode="External"/><Relationship Id="rId10" Type="http://schemas.openxmlformats.org/officeDocument/2006/relationships/hyperlink" Target="http://www.johnhoward.on.ca/wp-content/uploads/2014/09/the-superjails-in-ontario-june-2006.pdf" TargetMode="External"/><Relationship Id="rId19" Type="http://schemas.openxmlformats.org/officeDocument/2006/relationships/hyperlink" Target="https://lfpress.com/news/local-news/ontario-adding-hundreds-of-beds-to-its-jails-with-few-details-on-new-program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news.ontario.ca/en/release/1005705/ontario-adds-more-jail-capacity-in-london" TargetMode="External"/><Relationship Id="rId22" Type="http://schemas.openxmlformats.org/officeDocument/2006/relationships/hyperlink" Target="https://www.ombudsman.on.ca/sites/default/files/Media/ombudsman/ombudsman/resources/Reports-on-Investigations/Appendix-B-Correctional-Institution-Count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903</Words>
  <Characters>5150</Characters>
  <Application>Microsoft Office Word</Application>
  <DocSecurity>8</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Piché</dc:creator>
  <cp:keywords/>
  <dc:description/>
  <cp:lastModifiedBy>Justin Piché</cp:lastModifiedBy>
  <cp:revision>4</cp:revision>
  <cp:lastPrinted>2025-12-18T03:29:00Z</cp:lastPrinted>
  <dcterms:created xsi:type="dcterms:W3CDTF">2025-12-18T03:29:00Z</dcterms:created>
  <dcterms:modified xsi:type="dcterms:W3CDTF">2025-12-18T03:29:00Z</dcterms:modified>
</cp:coreProperties>
</file>